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FE7" w:rsidRPr="00E255C7" w:rsidRDefault="00556FE7" w:rsidP="00556FE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noProof/>
          <w:color w:val="auto"/>
          <w:sz w:val="28"/>
          <w:szCs w:val="20"/>
          <w:lang w:bidi="ar-SA"/>
        </w:rPr>
        <w:drawing>
          <wp:inline distT="0" distB="0" distL="0" distR="0" wp14:anchorId="4E4D14CC" wp14:editId="7E23A5E8">
            <wp:extent cx="685800" cy="685800"/>
            <wp:effectExtent l="19050" t="0" r="0" b="0"/>
            <wp:docPr id="1" name="Рисунок 1" descr="ЧСВ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СВТ.png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9008" cy="689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6FE7" w:rsidRPr="00E255C7" w:rsidRDefault="00556FE7" w:rsidP="00556FE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 xml:space="preserve">Государственное автономное профессиональное образовательное учреждение </w:t>
      </w:r>
    </w:p>
    <w:p w:rsidR="00556FE7" w:rsidRPr="00E255C7" w:rsidRDefault="00556FE7" w:rsidP="00556FE7">
      <w:pPr>
        <w:keepNext/>
        <w:widowControl/>
        <w:pBdr>
          <w:bottom w:val="single" w:sz="12" w:space="1" w:color="auto"/>
        </w:pBdr>
        <w:jc w:val="center"/>
        <w:outlineLvl w:val="3"/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</w:pPr>
      <w:r w:rsidRPr="00E255C7">
        <w:rPr>
          <w:rFonts w:ascii="Times New Roman" w:eastAsia="Times New Roman" w:hAnsi="Times New Roman" w:cs="Times New Roman"/>
          <w:b/>
          <w:bCs/>
          <w:color w:val="auto"/>
          <w:sz w:val="20"/>
          <w:szCs w:val="22"/>
          <w:lang w:bidi="ar-SA"/>
        </w:rPr>
        <w:t>Чукотского автономного округа «Чукотский северо-восточный техникум посёлка Провидения»</w:t>
      </w:r>
    </w:p>
    <w:p w:rsidR="00556FE7" w:rsidRPr="00E255C7" w:rsidRDefault="00556FE7" w:rsidP="00556FE7">
      <w:pPr>
        <w:keepNext/>
        <w:widowControl/>
        <w:jc w:val="center"/>
        <w:outlineLvl w:val="3"/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</w:pP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>689251, Чукотский АО, п. Провидения, ул. Полярная, д. 38. Телефон: 2-23-53; 2-24-68. Факс: 2-23-12.  е-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val="en-US" w:bidi="ar-SA"/>
        </w:rPr>
        <w:t>mail</w:t>
      </w:r>
      <w:r w:rsidRPr="00E255C7">
        <w:rPr>
          <w:rFonts w:ascii="Times New Roman" w:eastAsia="Times New Roman" w:hAnsi="Times New Roman" w:cs="Times New Roman"/>
          <w:bCs/>
          <w:color w:val="auto"/>
          <w:sz w:val="17"/>
          <w:szCs w:val="17"/>
          <w:lang w:bidi="ar-SA"/>
        </w:rPr>
        <w:t xml:space="preserve">:  </w:t>
      </w:r>
      <w:hyperlink r:id="rId8" w:history="1"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spu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2@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bk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bidi="ar-SA"/>
          </w:rPr>
          <w:t>.</w:t>
        </w:r>
        <w:r w:rsidRPr="00E255C7">
          <w:rPr>
            <w:rFonts w:ascii="Times New Roman" w:eastAsia="Times New Roman" w:hAnsi="Times New Roman" w:cs="Times New Roman"/>
            <w:bCs/>
            <w:color w:val="0000FF"/>
            <w:sz w:val="17"/>
            <w:szCs w:val="17"/>
            <w:u w:val="single"/>
            <w:lang w:val="en-US" w:bidi="ar-SA"/>
          </w:rPr>
          <w:t>ru</w:t>
        </w:r>
      </w:hyperlink>
    </w:p>
    <w:p w:rsidR="00556FE7" w:rsidRPr="00E255C7" w:rsidRDefault="00556FE7" w:rsidP="00556FE7">
      <w:pPr>
        <w:shd w:val="clear" w:color="auto" w:fill="FFFFFF"/>
        <w:autoSpaceDE w:val="0"/>
        <w:autoSpaceDN w:val="0"/>
        <w:jc w:val="center"/>
        <w:rPr>
          <w:rFonts w:ascii="Times New Roman" w:eastAsia="Book Antiqua" w:hAnsi="Times New Roman" w:cs="Times New Roman"/>
          <w:b/>
          <w:bdr w:val="none" w:sz="0" w:space="0" w:color="auto" w:frame="1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928"/>
        <w:gridCol w:w="4678"/>
      </w:tblGrid>
      <w:tr w:rsidR="00556FE7" w:rsidRPr="00E255C7" w:rsidTr="00090605">
        <w:tc>
          <w:tcPr>
            <w:tcW w:w="4928" w:type="dxa"/>
          </w:tcPr>
          <w:p w:rsidR="00556FE7" w:rsidRPr="00E255C7" w:rsidRDefault="00556FE7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</w:p>
        </w:tc>
        <w:tc>
          <w:tcPr>
            <w:tcW w:w="4678" w:type="dxa"/>
          </w:tcPr>
          <w:p w:rsidR="00556FE7" w:rsidRPr="00E255C7" w:rsidRDefault="00556FE7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E255C7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УТВЕРЖДЕНА</w:t>
            </w:r>
          </w:p>
          <w:p w:rsidR="00556FE7" w:rsidRPr="00E255C7" w:rsidRDefault="00C92F3D" w:rsidP="00090605">
            <w:pPr>
              <w:autoSpaceDE w:val="0"/>
              <w:autoSpaceDN w:val="0"/>
              <w:jc w:val="center"/>
              <w:rPr>
                <w:rFonts w:ascii="Times New Roman" w:eastAsia="Book Antiqua" w:hAnsi="Times New Roman" w:cs="Times New Roman"/>
                <w:bdr w:val="none" w:sz="0" w:space="0" w:color="auto" w:frame="1"/>
              </w:rPr>
            </w:pPr>
            <w:r w:rsidRPr="00C92F3D">
              <w:rPr>
                <w:rFonts w:ascii="Times New Roman" w:eastAsia="Book Antiqua" w:hAnsi="Times New Roman" w:cs="Times New Roman"/>
                <w:bdr w:val="none" w:sz="0" w:space="0" w:color="auto" w:frame="1"/>
              </w:rPr>
              <w:t>приказом №91/1-о/д от «13» марта 2024 г. «Об утверждении ОПОП СПО, рабочих программ и фондов оценочных средств»</w:t>
            </w:r>
            <w:bookmarkStart w:id="0" w:name="_GoBack"/>
            <w:bookmarkEnd w:id="0"/>
          </w:p>
        </w:tc>
      </w:tr>
    </w:tbl>
    <w:p w:rsidR="00556FE7" w:rsidRPr="00E255C7" w:rsidRDefault="00556FE7" w:rsidP="00556FE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РАБОЧАЯ ПРОГРАММА</w:t>
      </w:r>
    </w:p>
    <w:p w:rsidR="00556FE7" w:rsidRPr="00E255C7" w:rsidRDefault="00556FE7" w:rsidP="00556FE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учебной дисциплины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СГ.0</w:t>
      </w:r>
      <w:r>
        <w:rPr>
          <w:rFonts w:ascii="Times New Roman" w:eastAsia="Book Antiqua" w:hAnsi="Times New Roman" w:cs="Times New Roman"/>
          <w:b/>
          <w:color w:val="auto"/>
        </w:rPr>
        <w:t>6</w:t>
      </w:r>
      <w:r w:rsidRPr="00E255C7">
        <w:rPr>
          <w:rFonts w:ascii="Times New Roman" w:eastAsia="Book Antiqua" w:hAnsi="Times New Roman" w:cs="Times New Roman"/>
          <w:b/>
          <w:color w:val="auto"/>
        </w:rPr>
        <w:t xml:space="preserve"> </w:t>
      </w:r>
      <w:r>
        <w:rPr>
          <w:rFonts w:ascii="Times New Roman" w:eastAsia="Book Antiqua" w:hAnsi="Times New Roman" w:cs="Times New Roman"/>
          <w:b/>
          <w:color w:val="auto"/>
        </w:rPr>
        <w:t>Рынок труда и профессиональная карьера</w:t>
      </w:r>
    </w:p>
    <w:p w:rsidR="00556FE7" w:rsidRPr="00E255C7" w:rsidRDefault="00556FE7" w:rsidP="00556FE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программы подготовки квалифицированных рабочих, служащих профессии среднего профессионального образования </w:t>
      </w:r>
    </w:p>
    <w:p w:rsidR="00556FE7" w:rsidRPr="00E255C7" w:rsidRDefault="00556FE7" w:rsidP="00556FE7">
      <w:pPr>
        <w:autoSpaceDE w:val="0"/>
        <w:autoSpaceDN w:val="0"/>
        <w:spacing w:line="360" w:lineRule="auto"/>
        <w:jc w:val="center"/>
        <w:rPr>
          <w:rFonts w:ascii="Times New Roman" w:eastAsia="Book Antiqua" w:hAnsi="Times New Roman" w:cs="Times New Roman"/>
          <w:b/>
          <w:color w:val="auto"/>
        </w:rPr>
      </w:pPr>
      <w:r w:rsidRPr="00E255C7">
        <w:rPr>
          <w:rFonts w:ascii="Times New Roman" w:eastAsia="Book Antiqua" w:hAnsi="Times New Roman" w:cs="Times New Roman"/>
          <w:b/>
          <w:color w:val="auto"/>
        </w:rPr>
        <w:t>09.01.03 Оператор информационных систем и ресурсов</w:t>
      </w:r>
    </w:p>
    <w:p w:rsidR="00556FE7" w:rsidRPr="00E255C7" w:rsidRDefault="00556FE7" w:rsidP="00556FE7">
      <w:pPr>
        <w:shd w:val="clear" w:color="auto" w:fill="FFFFFF"/>
        <w:tabs>
          <w:tab w:val="left" w:leader="underscore" w:pos="9994"/>
        </w:tabs>
        <w:autoSpaceDE w:val="0"/>
        <w:autoSpaceDN w:val="0"/>
        <w:spacing w:line="276" w:lineRule="auto"/>
        <w:jc w:val="center"/>
        <w:rPr>
          <w:rFonts w:ascii="Times New Roman" w:eastAsia="Book Antiqua" w:hAnsi="Times New Roman" w:cs="Times New Roman"/>
          <w:b/>
          <w:color w:val="auto"/>
          <w:spacing w:val="-16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rPr>
          <w:rFonts w:ascii="Times New Roman" w:eastAsia="Book Antiqua" w:hAnsi="Times New Roman" w:cs="Times New Roman"/>
          <w:color w:val="auto"/>
        </w:rPr>
      </w:pPr>
    </w:p>
    <w:p w:rsidR="00556FE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 xml:space="preserve">Чукотский автономный округ, </w:t>
      </w: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пгт. Провидения,</w:t>
      </w:r>
    </w:p>
    <w:p w:rsidR="00556FE7" w:rsidRPr="00E255C7" w:rsidRDefault="00556FE7" w:rsidP="00556FE7">
      <w:pPr>
        <w:autoSpaceDE w:val="0"/>
        <w:autoSpaceDN w:val="0"/>
        <w:jc w:val="center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2024 г.</w:t>
      </w:r>
    </w:p>
    <w:p w:rsidR="00556FE7" w:rsidRPr="00E255C7" w:rsidRDefault="00556FE7" w:rsidP="00556FE7">
      <w:pPr>
        <w:autoSpaceDE w:val="0"/>
        <w:autoSpaceDN w:val="0"/>
        <w:ind w:firstLine="709"/>
        <w:jc w:val="both"/>
        <w:rPr>
          <w:rFonts w:ascii="Times New Roman" w:eastAsia="Book Antiqua" w:hAnsi="Times New Roman" w:cs="Times New Roman"/>
          <w:bCs/>
          <w:color w:val="auto"/>
        </w:rPr>
      </w:pPr>
      <w:r w:rsidRPr="00E255C7">
        <w:rPr>
          <w:rFonts w:ascii="Book Antiqua" w:eastAsia="Book Antiqua" w:hAnsi="Book Antiqua" w:cs="Book Antiqua"/>
          <w:sz w:val="22"/>
          <w:szCs w:val="22"/>
        </w:rPr>
        <w:br w:type="page"/>
      </w:r>
      <w:r w:rsidRPr="00E255C7">
        <w:rPr>
          <w:rFonts w:ascii="Times New Roman" w:eastAsia="Book Antiqua" w:hAnsi="Times New Roman" w:cs="Times New Roman"/>
          <w:bCs/>
          <w:color w:val="auto"/>
        </w:rPr>
        <w:lastRenderedPageBreak/>
        <w:t>Рабочая программа разработана в соответствии с Приказом Минпросвещения России от 11.11.2022 N 974 «Об утверждении федерального государственного образовательного стандарта среднего профессионального образования по профессии 09.01.03 Оператор информационных систем и ресурсов» (Зарегистрировано в Минюсте России 19.12.2022 N 71639).</w:t>
      </w:r>
    </w:p>
    <w:p w:rsidR="00556FE7" w:rsidRPr="00E255C7" w:rsidRDefault="00556FE7" w:rsidP="00556FE7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Организация-разработчик: Государственное автономное профессиональное образовательное учреждение Чукотского автономного округа «Чукотский северо-восточный техникум посёлка Провидения».</w:t>
      </w:r>
    </w:p>
    <w:p w:rsidR="00556FE7" w:rsidRPr="00E255C7" w:rsidRDefault="00556FE7" w:rsidP="00556FE7">
      <w:pPr>
        <w:shd w:val="clear" w:color="auto" w:fill="FFFFFF"/>
        <w:tabs>
          <w:tab w:val="left" w:pos="0"/>
        </w:tabs>
        <w:autoSpaceDE w:val="0"/>
        <w:autoSpaceDN w:val="0"/>
        <w:spacing w:line="322" w:lineRule="exact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  <w:r w:rsidRPr="00E255C7">
        <w:rPr>
          <w:rFonts w:ascii="Times New Roman" w:eastAsia="Book Antiqua" w:hAnsi="Times New Roman" w:cs="Times New Roman"/>
          <w:color w:val="auto"/>
        </w:rPr>
        <w:t>Рассмотрена методическим объединением преподавателей общепрофессиональных и профессиональных дисциплин.</w:t>
      </w:r>
    </w:p>
    <w:p w:rsidR="00556FE7" w:rsidRPr="00E255C7" w:rsidRDefault="00556FE7" w:rsidP="00556FE7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  <w:color w:val="auto"/>
        </w:rPr>
      </w:pPr>
    </w:p>
    <w:p w:rsidR="00556FE7" w:rsidRPr="00E255C7" w:rsidRDefault="00556FE7" w:rsidP="00556FE7">
      <w:pPr>
        <w:tabs>
          <w:tab w:val="left" w:pos="0"/>
        </w:tabs>
        <w:autoSpaceDE w:val="0"/>
        <w:autoSpaceDN w:val="0"/>
        <w:ind w:right="-21" w:firstLine="720"/>
        <w:jc w:val="both"/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t>Протокол №____от «____» _____________ 2024 г.</w:t>
      </w:r>
    </w:p>
    <w:p w:rsidR="00556FE7" w:rsidRPr="00E255C7" w:rsidRDefault="00556FE7" w:rsidP="00556FE7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</w:p>
    <w:p w:rsidR="00556FE7" w:rsidRPr="00E255C7" w:rsidRDefault="00556FE7" w:rsidP="00556FE7">
      <w:pPr>
        <w:tabs>
          <w:tab w:val="left" w:pos="0"/>
        </w:tabs>
        <w:ind w:right="-21" w:firstLine="720"/>
        <w:rPr>
          <w:rFonts w:ascii="Times New Roman" w:hAnsi="Times New Roman" w:cs="Times New Roman"/>
        </w:rPr>
      </w:pPr>
      <w:r w:rsidRPr="00E255C7">
        <w:rPr>
          <w:rFonts w:ascii="Times New Roman" w:hAnsi="Times New Roman" w:cs="Times New Roman"/>
        </w:rPr>
        <w:t>Председатель _______________ / _________________________________________</w:t>
      </w:r>
    </w:p>
    <w:p w:rsidR="00556FE7" w:rsidRPr="00E255C7" w:rsidRDefault="00556FE7" w:rsidP="00556FE7">
      <w:pPr>
        <w:rPr>
          <w:rFonts w:ascii="Times New Roman" w:eastAsia="Book Antiqua" w:hAnsi="Times New Roman" w:cs="Times New Roman"/>
        </w:rPr>
      </w:pPr>
      <w:r w:rsidRPr="00E255C7">
        <w:rPr>
          <w:rFonts w:ascii="Times New Roman" w:eastAsia="Book Antiqua" w:hAnsi="Times New Roman" w:cs="Times New Roman"/>
        </w:rPr>
        <w:br w:type="page"/>
      </w:r>
    </w:p>
    <w:p w:rsidR="00556FE7" w:rsidRPr="00F34CE3" w:rsidRDefault="00556FE7" w:rsidP="00556FE7">
      <w:pPr>
        <w:pStyle w:val="11"/>
        <w:keepNext/>
        <w:keepLines/>
        <w:spacing w:after="0"/>
      </w:pPr>
      <w:r w:rsidRPr="00F34CE3">
        <w:lastRenderedPageBreak/>
        <w:t>СОДЕРЖАНИЕ</w:t>
      </w:r>
    </w:p>
    <w:p w:rsidR="00556FE7" w:rsidRPr="00F34CE3" w:rsidRDefault="00556FE7" w:rsidP="00556FE7">
      <w:pPr>
        <w:pStyle w:val="1"/>
        <w:rPr>
          <w:bCs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926"/>
        <w:gridCol w:w="436"/>
      </w:tblGrid>
      <w:tr w:rsidR="00556FE7" w:rsidTr="00090605">
        <w:trPr>
          <w:trHeight w:val="263"/>
        </w:trPr>
        <w:tc>
          <w:tcPr>
            <w:tcW w:w="8926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556FE7" w:rsidRDefault="00556FE7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1. ОБЩАЯ ХАРАКТЕРИСТИКА РАБОЧЕЙ ПРОГРАММЫ УЧЕБНОГО ПРЕДМЕТ</w:t>
            </w:r>
            <w:r>
              <w:rPr>
                <w:bCs/>
              </w:rPr>
              <w:t>А</w:t>
            </w:r>
          </w:p>
        </w:tc>
        <w:tc>
          <w:tcPr>
            <w:tcW w:w="420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556FE7" w:rsidRPr="00BB3CD6" w:rsidRDefault="00556FE7" w:rsidP="00090605">
            <w:pPr>
              <w:pStyle w:val="1"/>
              <w:ind w:firstLine="0"/>
              <w:jc w:val="right"/>
              <w:rPr>
                <w:bCs/>
              </w:rPr>
            </w:pPr>
            <w:r w:rsidRPr="00BB3CD6">
              <w:rPr>
                <w:bCs/>
              </w:rPr>
              <w:t>4</w:t>
            </w:r>
          </w:p>
        </w:tc>
      </w:tr>
      <w:tr w:rsidR="00556FE7" w:rsidTr="00090605">
        <w:trPr>
          <w:trHeight w:val="287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56FE7" w:rsidRPr="00EE20D9" w:rsidRDefault="00556FE7" w:rsidP="00090605">
            <w:pPr>
              <w:pStyle w:val="1"/>
              <w:ind w:left="-113" w:right="-104" w:firstLine="0"/>
            </w:pPr>
            <w:r w:rsidRPr="00F34CE3">
              <w:rPr>
                <w:bCs/>
              </w:rPr>
              <w:t>2. СТРУКТУРА И СОДЕРЖАНИЕ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56FE7" w:rsidRPr="00BB3CD6" w:rsidRDefault="00556FE7" w:rsidP="00090605">
            <w:pPr>
              <w:pStyle w:val="1"/>
              <w:ind w:firstLine="0"/>
              <w:jc w:val="right"/>
              <w:rPr>
                <w:bCs/>
              </w:rPr>
            </w:pPr>
            <w:r w:rsidRPr="00BB3CD6">
              <w:rPr>
                <w:bCs/>
              </w:rPr>
              <w:t>5</w:t>
            </w:r>
          </w:p>
        </w:tc>
      </w:tr>
      <w:tr w:rsidR="00556FE7" w:rsidTr="00090605">
        <w:trPr>
          <w:trHeight w:val="120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56FE7" w:rsidRPr="00F34CE3" w:rsidRDefault="00556FE7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3. УСЛОВИЯ РЕАЛИЗАЦИИ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56FE7" w:rsidRPr="00BB3CD6" w:rsidRDefault="00556FE7" w:rsidP="00090605">
            <w:pPr>
              <w:pStyle w:val="1"/>
              <w:ind w:firstLine="0"/>
              <w:jc w:val="right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556FE7" w:rsidTr="00090605">
        <w:trPr>
          <w:trHeight w:val="139"/>
        </w:trPr>
        <w:tc>
          <w:tcPr>
            <w:tcW w:w="8926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56FE7" w:rsidRPr="00F34CE3" w:rsidRDefault="00556FE7" w:rsidP="00090605">
            <w:pPr>
              <w:pStyle w:val="1"/>
              <w:ind w:left="-113" w:right="-104" w:firstLine="0"/>
              <w:rPr>
                <w:bCs/>
              </w:rPr>
            </w:pPr>
            <w:r w:rsidRPr="00F34CE3">
              <w:rPr>
                <w:bCs/>
              </w:rPr>
              <w:t>4. КОНТРОЛЬ И ОЦЕНКА РЕЗУЛЬТАТОВ ОСВОЕНИЯ УЧЕБНОГО ПРЕДМЕТА</w:t>
            </w:r>
          </w:p>
        </w:tc>
        <w:tc>
          <w:tcPr>
            <w:tcW w:w="420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:rsidR="00556FE7" w:rsidRPr="00BB3CD6" w:rsidRDefault="00556FE7" w:rsidP="00090605">
            <w:pPr>
              <w:pStyle w:val="1"/>
              <w:ind w:firstLine="0"/>
              <w:jc w:val="right"/>
              <w:rPr>
                <w:bCs/>
              </w:rPr>
            </w:pPr>
            <w:r w:rsidRPr="00BB3CD6">
              <w:rPr>
                <w:bCs/>
              </w:rPr>
              <w:t>10</w:t>
            </w:r>
          </w:p>
        </w:tc>
      </w:tr>
    </w:tbl>
    <w:p w:rsidR="00556FE7" w:rsidRDefault="00556FE7" w:rsidP="00556FE7">
      <w:pPr>
        <w:pStyle w:val="1"/>
        <w:rPr>
          <w:bCs/>
        </w:rPr>
      </w:pPr>
    </w:p>
    <w:p w:rsidR="00556FE7" w:rsidRDefault="00556FE7" w:rsidP="00556FE7">
      <w:pPr>
        <w:spacing w:line="360" w:lineRule="exact"/>
      </w:pPr>
    </w:p>
    <w:p w:rsidR="00556FE7" w:rsidRDefault="00556FE7" w:rsidP="00556FE7">
      <w:pPr>
        <w:spacing w:line="360" w:lineRule="exact"/>
      </w:pPr>
    </w:p>
    <w:p w:rsidR="00556FE7" w:rsidRDefault="00556FE7" w:rsidP="00556FE7">
      <w:pPr>
        <w:spacing w:line="360" w:lineRule="exact"/>
      </w:pPr>
    </w:p>
    <w:p w:rsidR="00556FE7" w:rsidRDefault="00556FE7" w:rsidP="00556FE7">
      <w:pPr>
        <w:widowControl/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:rsidR="00556FE7" w:rsidRDefault="00556FE7" w:rsidP="00556FE7">
      <w:pPr>
        <w:jc w:val="both"/>
        <w:rPr>
          <w:b/>
          <w:bCs/>
        </w:rPr>
      </w:pPr>
    </w:p>
    <w:p w:rsidR="00556FE7" w:rsidRDefault="00556FE7" w:rsidP="00556FE7">
      <w:pPr>
        <w:pStyle w:val="1"/>
        <w:numPr>
          <w:ilvl w:val="0"/>
          <w:numId w:val="2"/>
        </w:numPr>
        <w:tabs>
          <w:tab w:val="left" w:pos="284"/>
          <w:tab w:val="left" w:pos="6534"/>
          <w:tab w:val="left" w:pos="8650"/>
        </w:tabs>
        <w:ind w:firstLine="0"/>
        <w:jc w:val="center"/>
      </w:pPr>
      <w:r>
        <w:rPr>
          <w:b/>
          <w:bCs/>
        </w:rPr>
        <w:t>ОБЩАЯ ХАРАКТЕРИСТИКА РАБОЧЕЙ ПРОГРАММЫ УЧЕБНОЙ</w:t>
      </w:r>
    </w:p>
    <w:p w:rsidR="00556FE7" w:rsidRDefault="00556FE7" w:rsidP="00556FE7">
      <w:pPr>
        <w:pStyle w:val="1"/>
        <w:spacing w:after="260"/>
        <w:ind w:firstLine="0"/>
        <w:jc w:val="center"/>
      </w:pPr>
      <w:r>
        <w:rPr>
          <w:b/>
          <w:bCs/>
        </w:rPr>
        <w:t>ДИСЦИПЛИНЫ СГ.06 РЫНОК ТРУДА И ПРОФЕССИОНАЛЬНАЯ КАРЬЕРА</w:t>
      </w:r>
    </w:p>
    <w:p w:rsidR="00556FE7" w:rsidRDefault="00556FE7" w:rsidP="00556FE7">
      <w:pPr>
        <w:pStyle w:val="20"/>
        <w:keepNext/>
        <w:keepLines/>
        <w:numPr>
          <w:ilvl w:val="1"/>
          <w:numId w:val="2"/>
        </w:numPr>
        <w:tabs>
          <w:tab w:val="left" w:pos="1235"/>
        </w:tabs>
        <w:ind w:firstLine="709"/>
        <w:jc w:val="both"/>
      </w:pPr>
      <w:bookmarkStart w:id="1" w:name="bookmark115"/>
      <w:r>
        <w:t>Место дисциплины в структуре основной образовательной программы:</w:t>
      </w:r>
      <w:bookmarkEnd w:id="1"/>
    </w:p>
    <w:p w:rsidR="00556FE7" w:rsidRDefault="00556FE7" w:rsidP="00556FE7">
      <w:pPr>
        <w:pStyle w:val="1"/>
        <w:spacing w:after="260"/>
        <w:ind w:firstLine="709"/>
        <w:jc w:val="both"/>
      </w:pPr>
      <w:r>
        <w:t>Учебная дисциплина «Рынок труда и профессиональная карьера» является частью общепрофессионального цикла основной профессиональной образовательной программы в соответствии с ФГОС СПО по профессии 09.01.03 Оператор информационных систем и ресурсов</w:t>
      </w:r>
    </w:p>
    <w:p w:rsidR="00556FE7" w:rsidRDefault="00556FE7" w:rsidP="00556FE7">
      <w:pPr>
        <w:pStyle w:val="20"/>
        <w:keepNext/>
        <w:keepLines/>
        <w:numPr>
          <w:ilvl w:val="1"/>
          <w:numId w:val="2"/>
        </w:numPr>
        <w:tabs>
          <w:tab w:val="left" w:pos="1235"/>
        </w:tabs>
        <w:spacing w:after="260"/>
        <w:ind w:firstLine="709"/>
        <w:jc w:val="both"/>
      </w:pPr>
      <w:bookmarkStart w:id="2" w:name="bookmark117"/>
      <w:r>
        <w:t>Цель и планируемые результаты освоения дисциплины:</w:t>
      </w:r>
      <w:bookmarkEnd w:id="2"/>
    </w:p>
    <w:p w:rsidR="00556FE7" w:rsidRDefault="00556FE7" w:rsidP="00556FE7">
      <w:pPr>
        <w:pStyle w:val="1"/>
        <w:ind w:firstLine="709"/>
        <w:jc w:val="both"/>
      </w:pPr>
      <w:r>
        <w:t>формирование готовности к активным действиям на рынке труда в процессе профессионального становления</w:t>
      </w:r>
    </w:p>
    <w:p w:rsidR="00556FE7" w:rsidRDefault="00556FE7" w:rsidP="00556FE7">
      <w:pPr>
        <w:pStyle w:val="1"/>
        <w:ind w:firstLine="709"/>
        <w:jc w:val="both"/>
      </w:pPr>
      <w:r>
        <w:t>В результате освоения учебной дисциплины студент должен:</w:t>
      </w:r>
    </w:p>
    <w:p w:rsidR="00556FE7" w:rsidRDefault="00556FE7" w:rsidP="00556FE7">
      <w:pPr>
        <w:pStyle w:val="1"/>
        <w:spacing w:line="262" w:lineRule="auto"/>
        <w:ind w:firstLine="709"/>
        <w:jc w:val="both"/>
      </w:pPr>
      <w:r>
        <w:rPr>
          <w:b/>
          <w:bCs/>
        </w:rPr>
        <w:t>уметь:</w:t>
      </w:r>
    </w:p>
    <w:p w:rsidR="00556FE7" w:rsidRDefault="00556FE7" w:rsidP="00556FE7">
      <w:pPr>
        <w:pStyle w:val="1"/>
        <w:numPr>
          <w:ilvl w:val="0"/>
          <w:numId w:val="3"/>
        </w:numPr>
        <w:tabs>
          <w:tab w:val="left" w:pos="284"/>
        </w:tabs>
        <w:ind w:firstLine="709"/>
        <w:jc w:val="both"/>
      </w:pPr>
      <w:r>
        <w:t>давать аргументированную оценку степени востребованности профессии на рынке</w:t>
      </w:r>
    </w:p>
    <w:p w:rsidR="00556FE7" w:rsidRDefault="00556FE7" w:rsidP="00556FE7">
      <w:pPr>
        <w:pStyle w:val="1"/>
        <w:tabs>
          <w:tab w:val="left" w:pos="284"/>
        </w:tabs>
        <w:ind w:firstLine="709"/>
        <w:jc w:val="both"/>
      </w:pPr>
      <w:r>
        <w:t>труда;</w:t>
      </w:r>
    </w:p>
    <w:p w:rsidR="00556FE7" w:rsidRDefault="00556FE7" w:rsidP="00556FE7">
      <w:pPr>
        <w:pStyle w:val="1"/>
        <w:numPr>
          <w:ilvl w:val="0"/>
          <w:numId w:val="3"/>
        </w:numPr>
        <w:tabs>
          <w:tab w:val="left" w:pos="284"/>
        </w:tabs>
        <w:ind w:firstLine="709"/>
        <w:jc w:val="both"/>
      </w:pPr>
      <w:r>
        <w:t>составлять резюме с учетом специфики работодателя;</w:t>
      </w:r>
    </w:p>
    <w:p w:rsidR="00556FE7" w:rsidRDefault="00556FE7" w:rsidP="00556FE7">
      <w:pPr>
        <w:pStyle w:val="1"/>
        <w:numPr>
          <w:ilvl w:val="0"/>
          <w:numId w:val="3"/>
        </w:numPr>
        <w:tabs>
          <w:tab w:val="left" w:pos="284"/>
        </w:tabs>
        <w:ind w:firstLine="709"/>
        <w:jc w:val="both"/>
      </w:pPr>
      <w:r>
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</w:t>
      </w:r>
    </w:p>
    <w:p w:rsidR="00556FE7" w:rsidRDefault="00556FE7" w:rsidP="00556FE7">
      <w:pPr>
        <w:pStyle w:val="1"/>
        <w:spacing w:line="262" w:lineRule="auto"/>
        <w:ind w:firstLine="709"/>
        <w:jc w:val="both"/>
      </w:pPr>
      <w:r>
        <w:rPr>
          <w:b/>
          <w:bCs/>
        </w:rPr>
        <w:t>знать:</w:t>
      </w:r>
    </w:p>
    <w:p w:rsidR="00556FE7" w:rsidRDefault="00556FE7" w:rsidP="00556FE7">
      <w:pPr>
        <w:pStyle w:val="1"/>
        <w:numPr>
          <w:ilvl w:val="0"/>
          <w:numId w:val="3"/>
        </w:numPr>
        <w:tabs>
          <w:tab w:val="left" w:pos="726"/>
        </w:tabs>
        <w:ind w:firstLine="709"/>
        <w:jc w:val="both"/>
      </w:pPr>
      <w:r>
        <w:t>нормативно-правовые аспекты рынка труда - трудовое законодательство</w:t>
      </w:r>
    </w:p>
    <w:p w:rsidR="00556FE7" w:rsidRDefault="00556FE7" w:rsidP="00556FE7">
      <w:pPr>
        <w:pStyle w:val="1"/>
        <w:ind w:firstLine="709"/>
        <w:jc w:val="both"/>
      </w:pPr>
      <w:r>
        <w:t>- технологии трудоустройства для планирования собственных активных действий на рынке труда - ситуацию на рынке труда.</w:t>
      </w:r>
    </w:p>
    <w:p w:rsidR="00556FE7" w:rsidRDefault="00556FE7" w:rsidP="00556FE7">
      <w:pPr>
        <w:pStyle w:val="1"/>
        <w:ind w:firstLine="709"/>
        <w:jc w:val="both"/>
      </w:pPr>
      <w:r>
        <w:t>В результате освоения учебной дисциплины должны быть сформированы общие компетенции (ОК):</w:t>
      </w:r>
    </w:p>
    <w:p w:rsidR="00556FE7" w:rsidRDefault="00556FE7" w:rsidP="00556FE7">
      <w:pPr>
        <w:pStyle w:val="1"/>
        <w:ind w:firstLine="709"/>
        <w:jc w:val="both"/>
      </w:pPr>
      <w:r>
        <w:t>ОК 01 Выбирать способы решения задач профессиональной деятельности применительно к различным контекстам информации</w:t>
      </w:r>
    </w:p>
    <w:p w:rsidR="00556FE7" w:rsidRDefault="00556FE7" w:rsidP="00556FE7">
      <w:pPr>
        <w:pStyle w:val="1"/>
        <w:ind w:firstLine="709"/>
        <w:jc w:val="both"/>
      </w:pPr>
      <w:r>
        <w:t>ОК 02 Использовать современные средства поиска, анализа и интерпретации, и информационные технологии для выполнения задач профессиональной деятельности</w:t>
      </w:r>
    </w:p>
    <w:p w:rsidR="00556FE7" w:rsidRDefault="00556FE7" w:rsidP="00556FE7">
      <w:pPr>
        <w:pStyle w:val="1"/>
        <w:ind w:firstLine="709"/>
        <w:jc w:val="both"/>
      </w:pPr>
      <w:r>
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556FE7" w:rsidRDefault="00556FE7" w:rsidP="00556FE7">
      <w:pPr>
        <w:pStyle w:val="1"/>
        <w:ind w:firstLine="709"/>
        <w:jc w:val="both"/>
      </w:pPr>
      <w:r>
        <w:t>ОК 04 Эффективно взаимодействовать и работать в коллективе и команде</w:t>
      </w:r>
    </w:p>
    <w:p w:rsidR="00556FE7" w:rsidRDefault="00556FE7" w:rsidP="00556FE7">
      <w:pPr>
        <w:pStyle w:val="1"/>
        <w:ind w:firstLine="709"/>
        <w:jc w:val="both"/>
      </w:pPr>
      <w:r>
        <w:t>ОК 05 Осуществлять устную и письменную коммуникацию на государственном языке</w:t>
      </w:r>
    </w:p>
    <w:p w:rsidR="00556FE7" w:rsidRDefault="00556FE7" w:rsidP="00556FE7">
      <w:pPr>
        <w:pStyle w:val="1"/>
        <w:ind w:firstLine="709"/>
        <w:jc w:val="both"/>
      </w:pPr>
      <w:r>
        <w:t>Российской Федерации с учетом особенностей социального и культурного контекста</w:t>
      </w:r>
    </w:p>
    <w:p w:rsidR="00556FE7" w:rsidRDefault="00556FE7" w:rsidP="00556FE7">
      <w:pPr>
        <w:pStyle w:val="1"/>
        <w:ind w:firstLine="709"/>
        <w:jc w:val="both"/>
      </w:pPr>
      <w:r>
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556FE7" w:rsidRDefault="00556FE7" w:rsidP="00556FE7">
      <w:pPr>
        <w:pStyle w:val="1"/>
        <w:ind w:firstLine="709"/>
        <w:jc w:val="both"/>
      </w:pPr>
      <w:r>
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</w:p>
    <w:p w:rsidR="00556FE7" w:rsidRDefault="00556FE7" w:rsidP="00556FE7">
      <w:pPr>
        <w:pStyle w:val="1"/>
        <w:ind w:firstLine="709"/>
        <w:jc w:val="both"/>
      </w:pPr>
      <w:r>
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556FE7" w:rsidRDefault="00556FE7" w:rsidP="00556FE7">
      <w:pPr>
        <w:pStyle w:val="1"/>
        <w:ind w:firstLine="709"/>
        <w:jc w:val="both"/>
      </w:pPr>
      <w:r>
        <w:t>ОК 09 Пользоваться профессиональной документацией на государственном и иностранном языках</w:t>
      </w:r>
    </w:p>
    <w:p w:rsidR="00556FE7" w:rsidRDefault="00556FE7" w:rsidP="00556FE7">
      <w:pPr>
        <w:pStyle w:val="1"/>
        <w:ind w:firstLine="709"/>
      </w:pPr>
      <w:r>
        <w:t>ЛР 17 Готовый к профессиональной конкуренции и конструктивной реакции на критику</w:t>
      </w:r>
    </w:p>
    <w:p w:rsidR="00556FE7" w:rsidRDefault="00556FE7" w:rsidP="00556FE7">
      <w:pPr>
        <w:pStyle w:val="1"/>
        <w:spacing w:after="260"/>
        <w:ind w:firstLine="709"/>
      </w:pPr>
      <w:r>
        <w:t>ЛР 18 Способный при взаимодействии с другими людьми достигать поставленных целей, стремящийся к личностному профессиональному росту</w:t>
      </w:r>
      <w:r>
        <w:br w:type="page"/>
      </w:r>
    </w:p>
    <w:p w:rsidR="00556FE7" w:rsidRDefault="00556FE7" w:rsidP="00556FE7">
      <w:pPr>
        <w:pStyle w:val="a7"/>
        <w:jc w:val="center"/>
      </w:pPr>
      <w:r>
        <w:rPr>
          <w:u w:val="none"/>
        </w:rPr>
        <w:lastRenderedPageBreak/>
        <w:t>2. СТРУКТУРА И СОДЕРЖАНИЕ УЧЕБНОЙ ДИСЦИПЛИНЫ</w:t>
      </w:r>
    </w:p>
    <w:p w:rsidR="00556FE7" w:rsidRDefault="00556FE7" w:rsidP="00556FE7">
      <w:pPr>
        <w:pStyle w:val="a7"/>
        <w:spacing w:after="240"/>
      </w:pPr>
      <w:r>
        <w:t>2.1. Объем учебной дисциплины и виды учебной работы</w:t>
      </w:r>
    </w:p>
    <w:tbl>
      <w:tblPr>
        <w:tblOverlap w:val="never"/>
        <w:tblW w:w="96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92"/>
        <w:gridCol w:w="1843"/>
      </w:tblGrid>
      <w:tr w:rsidR="00556FE7" w:rsidTr="00556FE7">
        <w:trPr>
          <w:trHeight w:hRule="exact" w:val="461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</w:pPr>
            <w:r>
              <w:t>Вид учебной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Объем часов</w:t>
            </w:r>
          </w:p>
        </w:tc>
      </w:tr>
      <w:tr w:rsidR="00556FE7" w:rsidTr="00556FE7">
        <w:trPr>
          <w:trHeight w:hRule="exact" w:val="302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t>30</w:t>
            </w:r>
          </w:p>
        </w:tc>
      </w:tr>
      <w:tr w:rsidR="00556FE7" w:rsidTr="00556FE7">
        <w:trPr>
          <w:trHeight w:hRule="exact" w:val="293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Обязательная аудиторная учебная нагрузка (всего)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t>18</w:t>
            </w:r>
          </w:p>
        </w:tc>
      </w:tr>
      <w:tr w:rsidR="00556FE7" w:rsidTr="00556FE7">
        <w:trPr>
          <w:trHeight w:hRule="exact" w:val="264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556FE7">
        <w:trPr>
          <w:trHeight w:hRule="exact" w:val="288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</w:tr>
      <w:tr w:rsidR="00556FE7" w:rsidTr="00556FE7">
        <w:trPr>
          <w:trHeight w:hRule="exact" w:val="288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внеаудиторная 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t>8</w:t>
            </w:r>
          </w:p>
        </w:tc>
      </w:tr>
      <w:tr w:rsidR="00556FE7" w:rsidTr="00556FE7">
        <w:trPr>
          <w:trHeight w:hRule="exact" w:val="283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Промежуточная аттестация в форме дифференцированного зачета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</w:tr>
    </w:tbl>
    <w:p w:rsidR="00556FE7" w:rsidRDefault="00556FE7" w:rsidP="00556FE7">
      <w:pPr>
        <w:sectPr w:rsidR="00556FE7" w:rsidSect="00556FE7">
          <w:footerReference w:type="default" r:id="rId9"/>
          <w:pgSz w:w="11900" w:h="16840"/>
          <w:pgMar w:top="836" w:right="701" w:bottom="993" w:left="1701" w:header="408" w:footer="3" w:gutter="0"/>
          <w:cols w:space="720"/>
          <w:noEndnote/>
          <w:docGrid w:linePitch="360"/>
        </w:sectPr>
      </w:pPr>
    </w:p>
    <w:p w:rsidR="00556FE7" w:rsidRDefault="00556FE7" w:rsidP="00556FE7">
      <w:pPr>
        <w:pStyle w:val="a7"/>
      </w:pPr>
      <w: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8962"/>
        <w:gridCol w:w="1128"/>
        <w:gridCol w:w="1637"/>
      </w:tblGrid>
      <w:tr w:rsidR="00556FE7" w:rsidTr="00090605">
        <w:trPr>
          <w:trHeight w:hRule="exact" w:val="571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556FE7" w:rsidTr="00090605">
        <w:trPr>
          <w:trHeight w:hRule="exact" w:val="283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556FE7" w:rsidTr="00090605">
        <w:trPr>
          <w:trHeight w:hRule="exact" w:val="288"/>
          <w:jc w:val="center"/>
        </w:trPr>
        <w:tc>
          <w:tcPr>
            <w:tcW w:w="123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Раздел 1. Основные понятия и направления анализа рынка труда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283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</w:pPr>
            <w:r>
              <w:t>Тема 1.1. Понятие «рынок труда» Спрос и предложение на рынке труда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1944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Понятие «рынок труда». Рабочая сила как товар. Понятия «трудовые ресурсы», «трудоспособное население». Стадии движения рабочей силы.</w:t>
            </w:r>
          </w:p>
          <w:p w:rsidR="00556FE7" w:rsidRDefault="00556FE7" w:rsidP="00090605">
            <w:pPr>
              <w:pStyle w:val="a5"/>
            </w:pPr>
            <w:r>
              <w:t>Понятие «спрос и предложение» на рынке труда. Занятость населения как показатель баланса спроса и предложения рабочей силы. Новые формы занятости. Безработица, ее типы, виды. Посреднические службы на рынке труда.</w:t>
            </w:r>
          </w:p>
          <w:p w:rsidR="00556FE7" w:rsidRDefault="00556FE7" w:rsidP="00090605">
            <w:pPr>
              <w:pStyle w:val="a5"/>
            </w:pPr>
            <w:r>
              <w:t>Государственные службы занятости. Рекрутинговые фирмы. Закон Российской Федерации «О занятости населения в Российской Федерации».</w:t>
            </w:r>
          </w:p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  <w:tr w:rsidR="00556FE7" w:rsidTr="00090605">
        <w:trPr>
          <w:trHeight w:hRule="exact" w:val="283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</w:pPr>
            <w:r>
              <w:t>Тема 1.2. Современный рынок труда и современная ситуация на рынке труда в Самарской области и перспективы ее развития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2774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Общая характеристика современного рынка труда в России. Молодежь на рынке труда. Мировые и российские тенденции развития рынка труда. Конкуренция на рынке труда.</w:t>
            </w:r>
          </w:p>
          <w:p w:rsidR="00556FE7" w:rsidRDefault="00556FE7" w:rsidP="00090605">
            <w:pPr>
              <w:pStyle w:val="a5"/>
            </w:pPr>
            <w:r>
              <w:t>Общая характеристика экономического развития потенциала Магаданской области. Современное состояние экономики региона и ее важнейших отраслей, тенденции их развития. Региональные инвестиционные программы социально-экономического развития региона, перспективы рынка труда. Занятость населения. Безработица в области, ее виды. Молодежная безработица. Отраслевая структура занятости. Анализ текущего спроса и предложения на рынке труда области (по профессиям и специальностям, уровню профессиональной подготовки).</w:t>
            </w:r>
          </w:p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  <w:tr w:rsidR="00556FE7" w:rsidTr="00090605">
        <w:trPr>
          <w:trHeight w:hRule="exact" w:val="1939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556FE7" w:rsidRDefault="00556FE7" w:rsidP="00090605">
            <w:pPr>
              <w:pStyle w:val="a5"/>
            </w:pPr>
            <w:r>
              <w:t>Стратегия социально-экономического развития Магаданской области на период до 2025 года (изучение раздела «основные тенденции развития секторов экономики», подготовка сообщений)</w:t>
            </w:r>
          </w:p>
          <w:p w:rsidR="00556FE7" w:rsidRDefault="00556FE7" w:rsidP="00090605">
            <w:pPr>
              <w:pStyle w:val="a5"/>
            </w:pPr>
            <w:r>
              <w:t>Общая характеристика современного рынка труда в России. Молодежь на рынке труда. Мировые и российские тенденции развития рынка труда (по уровню подготовки специалистов). Конкуренция на рынке труда.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288"/>
          <w:jc w:val="center"/>
        </w:trPr>
        <w:tc>
          <w:tcPr>
            <w:tcW w:w="123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Раздел II. Профессиональная деятельность и профессиональная карьера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283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spacing w:line="233" w:lineRule="auto"/>
            </w:pPr>
            <w:r>
              <w:t>Тема 2.1. Профессиональная деятельность и ее субъект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571"/>
          <w:jc w:val="center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 xml:space="preserve">Типы и виды профессиональной деятельности. Режимы профессиональной деятельности: работа по найму, </w:t>
            </w:r>
            <w:proofErr w:type="spellStart"/>
            <w:r>
              <w:t>самозанятость</w:t>
            </w:r>
            <w:proofErr w:type="spellEnd"/>
            <w:r>
              <w:t>, предпринимательство и др.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</w:tbl>
    <w:p w:rsidR="00556FE7" w:rsidRDefault="00556FE7" w:rsidP="00556F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8962"/>
        <w:gridCol w:w="1128"/>
        <w:gridCol w:w="1637"/>
      </w:tblGrid>
      <w:tr w:rsidR="00556FE7" w:rsidTr="00090605">
        <w:trPr>
          <w:trHeight w:hRule="exact" w:val="2501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 xml:space="preserve">Профессиональная деятельность в государственном и частном секторах. Индивидуальная трудовая и творческая деятельность. Психологическая готовность к профессиональной деятельности. Характеристика профессий и специальностей с точки зрения гарантии трудоустройства («вечные» профессии и специальности, обслуживающие насущные потребности человека; «сквозные», «десантные», «перспективные», «свободные» профессии и специальности для режима </w:t>
            </w:r>
            <w:proofErr w:type="spellStart"/>
            <w:r>
              <w:t>самозанятости</w:t>
            </w:r>
            <w:proofErr w:type="spellEnd"/>
            <w:r>
              <w:t>). Понятие «конкурентоспособность профессий и специальностей», модели конкурентоспособности. Профессиональная компетентность - залог конкурентоспособности на рынке труда.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283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</w:pPr>
            <w:r>
              <w:t>Тема 2.2. Профессиональная карьера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1392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Понятие «профессиональная карьера». Типы и виды профессиональных карьер. Типы личности человека и выбор типа и вида профессиональной карьеры. Планирование и реализация профессиональной карьеры. Фазы развития профессионала. Учет потребностей рынка труда и формирование, совершенствование профессионально-важных деловых и личных качеств.</w:t>
            </w:r>
          </w:p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  <w:tr w:rsidR="00556FE7" w:rsidTr="00090605">
        <w:trPr>
          <w:trHeight w:hRule="exact" w:val="283"/>
          <w:jc w:val="center"/>
        </w:trPr>
        <w:tc>
          <w:tcPr>
            <w:tcW w:w="123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Раздел III. Технология трудоустройства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14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288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Тема 3.1.Эффективные способы поиска работы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2491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Профессиональные цели будущих специалистов, источники информации об имеющихся рабочих местах. Эффективные способы поиска работы: непосредственное обращение к работодателю, участие в презентациях компаний и ярмарках вакансий, публикации о вакансиях в СМИ, сайтах компаний - работодателей, использование данных информационного банка вакансий, получение индивидуальных консультаций в государственных службах занятости, обращение в кадровые агентства, коммерческие фирмы, занимающиеся трудоустройством, использование личных связей, собственные объявления в СМИ и глобальной сети Интернет, телефонные звонки потенциальным работодателям.</w:t>
            </w:r>
          </w:p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  <w:tr w:rsidR="00556FE7" w:rsidTr="00090605">
        <w:trPr>
          <w:trHeight w:hRule="exact" w:val="840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556FE7" w:rsidRDefault="00556FE7" w:rsidP="00090605">
            <w:pPr>
              <w:pStyle w:val="a5"/>
            </w:pPr>
            <w:r>
              <w:t>Посещение центра занятости с целью ознакомления с вакансиями профессий и возможностями повышения квалификации или переобучения.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288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Тема 3.2. Межличностное взаимодействие в ситуации трудоустройства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1397"/>
          <w:jc w:val="center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Продуктивные приемы и способы эффективной коммуникации в процессе трудоустройства. Собеседование с работодателями. Основные вопросы к кандидату при приеме на работу и технология ответов. Анкета при приеме на работу. Телефонные переговоры с работодателем, техника их ведения. Подготовка к интервью с работодателем. Внешний вид соискателя вакансии. Манеры поведения и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</w:tbl>
    <w:p w:rsidR="00556FE7" w:rsidRDefault="00556FE7" w:rsidP="00556F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8962"/>
        <w:gridCol w:w="1128"/>
        <w:gridCol w:w="1637"/>
      </w:tblGrid>
      <w:tr w:rsidR="00556FE7" w:rsidTr="00090605">
        <w:trPr>
          <w:trHeight w:hRule="exact" w:val="566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 xml:space="preserve">речи, впечатление. </w:t>
            </w:r>
            <w:proofErr w:type="spellStart"/>
            <w:r>
              <w:t>Самопрезентация</w:t>
            </w:r>
            <w:proofErr w:type="spellEnd"/>
            <w:r>
              <w:t xml:space="preserve"> работника: способы и приемы подачи себя в «выгодном свете».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1944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Самостоятельная работа обучающихся</w:t>
            </w:r>
          </w:p>
          <w:p w:rsidR="00556FE7" w:rsidRDefault="00556FE7" w:rsidP="00090605">
            <w:pPr>
              <w:pStyle w:val="a5"/>
            </w:pPr>
            <w:r>
              <w:t>Составление и заполнение анкет при приеме на работу.</w:t>
            </w:r>
          </w:p>
          <w:p w:rsidR="00556FE7" w:rsidRDefault="00556FE7" w:rsidP="00090605">
            <w:pPr>
              <w:pStyle w:val="a5"/>
            </w:pPr>
            <w:r>
              <w:t xml:space="preserve">Основные вопросы к кандидату при приеме на работу и технология ответов. Анкета при приеме на работу. Телефонные переговоры с работодателем, техника их ведения. Подготовка к интервью с работодателем. Внешний вид соискателя вакансии. Манеры поведения и речи, впечатление. </w:t>
            </w:r>
            <w:proofErr w:type="spellStart"/>
            <w:r>
              <w:t>Самопрезентация</w:t>
            </w:r>
            <w:proofErr w:type="spellEnd"/>
            <w:r>
              <w:t xml:space="preserve"> работника: способы и приемы подачи себя в «выгодном свете».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283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Тема 3.3. Конфликтные ситуации при трудоустройстве, их предотвращения и разрешения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1104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Конфликтные ситуации при трудоустройстве, пути их предотвращения и разрешения. Проектирование индивидуальных моделей в затруднительных ситуациях взаимодействия.</w:t>
            </w:r>
          </w:p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  <w:tr w:rsidR="00556FE7" w:rsidTr="00090605">
        <w:trPr>
          <w:trHeight w:hRule="exact" w:val="288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Тема 3.4. Документы, необходимые для трудоустройства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1666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Подбор и оформление документов. Официальные документы (паспорт, документ об образовании, трудовая книжка, права, свидетельства, сертификаты). Автобиография, профессиональное резюме, поисковое письмо работодателю, основные правила их разработки и оформления. Характеристика соискателя вакансии. Основные требования к содержанию и оформлению рекомендательных писем и писем- напоминаний. Деловое письмо с послужным списком кандидата.</w:t>
            </w:r>
          </w:p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  <w:tr w:rsidR="00556FE7" w:rsidTr="00090605">
        <w:trPr>
          <w:trHeight w:hRule="exact" w:val="835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Практическая работа №1</w:t>
            </w:r>
          </w:p>
          <w:p w:rsidR="00556FE7" w:rsidRDefault="00556FE7" w:rsidP="00090605">
            <w:pPr>
              <w:pStyle w:val="a5"/>
            </w:pPr>
            <w:r>
              <w:t>Составление профессионального резюме, делового письма. Составление автобиографии.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288"/>
          <w:jc w:val="center"/>
        </w:trPr>
        <w:tc>
          <w:tcPr>
            <w:tcW w:w="123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Раздел IV. Адаптация на рабочем месте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288"/>
          <w:jc w:val="center"/>
        </w:trPr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Тема 4.1. Понятие, виды, формы и способы адаптации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  <w:tr w:rsidR="00556FE7" w:rsidTr="00090605">
        <w:trPr>
          <w:trHeight w:hRule="exact" w:val="1114"/>
          <w:jc w:val="center"/>
        </w:trPr>
        <w:tc>
          <w:tcPr>
            <w:tcW w:w="33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56FE7" w:rsidRDefault="00556FE7" w:rsidP="00090605"/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Понятие «адаптация». Виды адаптации: социальная, профессиональная, психологическая адаптация на рабочем месте. Формы и способы адаптации. Основные черты эффективной адаптации. Роль коммуникативной компетенции. Новые жизненные и профессиональные задачи, связанные с началом работы.</w:t>
            </w:r>
          </w:p>
        </w:tc>
        <w:tc>
          <w:tcPr>
            <w:tcW w:w="112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  <w:tc>
          <w:tcPr>
            <w:tcW w:w="1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/>
        </w:tc>
      </w:tr>
      <w:tr w:rsidR="00556FE7" w:rsidTr="00090605">
        <w:trPr>
          <w:trHeight w:hRule="exact" w:val="1397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Тема 4.2. Условия адаптации и профессионального роста</w:t>
            </w: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Самостоятельная работа</w:t>
            </w:r>
          </w:p>
          <w:p w:rsidR="00556FE7" w:rsidRDefault="00556FE7" w:rsidP="00090605">
            <w:pPr>
              <w:pStyle w:val="a5"/>
            </w:pPr>
            <w:r>
              <w:t>Планирование и реализация профессиональной карьеры. Анализ собственных резервов по результатам первых месяцев работы, корректировка профессионального поведения и деятельности. Приобретение и совершенствование профессиональных компетенций с учетом конъюнктуры регионального рынка труда и требований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t>ОК 01-ОК 09 ЛР17, ЛР18</w:t>
            </w:r>
          </w:p>
        </w:tc>
      </w:tr>
    </w:tbl>
    <w:p w:rsidR="00556FE7" w:rsidRDefault="00556FE7" w:rsidP="00556F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60"/>
        <w:gridCol w:w="8962"/>
        <w:gridCol w:w="1128"/>
        <w:gridCol w:w="1637"/>
      </w:tblGrid>
      <w:tr w:rsidR="00556FE7" w:rsidTr="00090605">
        <w:trPr>
          <w:trHeight w:hRule="exact" w:val="845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конкретного рабочего места. Самообразование и повышение квалификации как необходимые условия адаптации и профессионального роста. Формы и методы профессиональной переподготовки и повышения квалификации.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283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  <w:tc>
          <w:tcPr>
            <w:tcW w:w="89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Промежуточная аттестация (дифференцированный зачет)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  <w:tr w:rsidR="00556FE7" w:rsidTr="00090605">
        <w:trPr>
          <w:trHeight w:hRule="exact" w:val="298"/>
          <w:jc w:val="center"/>
        </w:trPr>
        <w:tc>
          <w:tcPr>
            <w:tcW w:w="1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right"/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  <w:jc w:val="center"/>
            </w:pPr>
            <w:r>
              <w:rPr>
                <w:b/>
                <w:bCs/>
              </w:rPr>
              <w:t>30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rPr>
                <w:sz w:val="10"/>
                <w:szCs w:val="10"/>
              </w:rPr>
            </w:pPr>
          </w:p>
        </w:tc>
      </w:tr>
    </w:tbl>
    <w:p w:rsidR="00556FE7" w:rsidRDefault="00556FE7" w:rsidP="00556FE7">
      <w:pPr>
        <w:sectPr w:rsidR="00556FE7" w:rsidSect="00954069">
          <w:footerReference w:type="default" r:id="rId10"/>
          <w:pgSz w:w="16840" w:h="11900" w:orient="landscape"/>
          <w:pgMar w:top="850" w:right="701" w:bottom="1068" w:left="1701" w:header="422" w:footer="3" w:gutter="0"/>
          <w:cols w:space="720"/>
          <w:noEndnote/>
          <w:docGrid w:linePitch="360"/>
        </w:sectPr>
      </w:pPr>
    </w:p>
    <w:p w:rsidR="00556FE7" w:rsidRDefault="00556FE7" w:rsidP="00556FE7">
      <w:pPr>
        <w:pStyle w:val="1"/>
        <w:numPr>
          <w:ilvl w:val="0"/>
          <w:numId w:val="4"/>
        </w:numPr>
        <w:tabs>
          <w:tab w:val="left" w:pos="363"/>
        </w:tabs>
        <w:ind w:firstLine="0"/>
        <w:jc w:val="center"/>
      </w:pPr>
      <w:r>
        <w:rPr>
          <w:b/>
          <w:bCs/>
        </w:rPr>
        <w:lastRenderedPageBreak/>
        <w:t>УСЛОВИЯ РЕАЛИЗАЦИИ УЧЕБНОЙ ДИСЦИПЛИНЫ</w:t>
      </w:r>
    </w:p>
    <w:p w:rsidR="00556FE7" w:rsidRDefault="00556FE7" w:rsidP="00556FE7">
      <w:pPr>
        <w:pStyle w:val="20"/>
        <w:keepNext/>
        <w:keepLines/>
        <w:numPr>
          <w:ilvl w:val="1"/>
          <w:numId w:val="4"/>
        </w:numPr>
        <w:tabs>
          <w:tab w:val="left" w:pos="546"/>
        </w:tabs>
        <w:jc w:val="both"/>
      </w:pPr>
      <w:bookmarkStart w:id="3" w:name="bookmark119"/>
      <w:r>
        <w:t>Требования к минимальному материально-техническому обеспечению</w:t>
      </w:r>
      <w:bookmarkEnd w:id="3"/>
    </w:p>
    <w:p w:rsidR="00556FE7" w:rsidRDefault="00556FE7" w:rsidP="00556FE7">
      <w:pPr>
        <w:pStyle w:val="1"/>
        <w:ind w:firstLine="0"/>
      </w:pPr>
      <w:r>
        <w:t>Реализация учебной дисциплины Рынок труда и профессиональная карьера требует наличия учебного кабинета.</w:t>
      </w:r>
    </w:p>
    <w:p w:rsidR="00556FE7" w:rsidRDefault="00556FE7" w:rsidP="00556FE7">
      <w:pPr>
        <w:pStyle w:val="1"/>
        <w:ind w:firstLine="0"/>
      </w:pPr>
      <w:r>
        <w:t>Оборудование учебного кабинета: комплект учебной мебели, классная доска, комплект мебели для ПК, учебно-наглядных пособий по дисциплине.</w:t>
      </w:r>
    </w:p>
    <w:p w:rsidR="00556FE7" w:rsidRDefault="00556FE7" w:rsidP="00556FE7">
      <w:pPr>
        <w:pStyle w:val="1"/>
        <w:spacing w:after="260"/>
        <w:ind w:firstLine="0"/>
      </w:pPr>
      <w:r>
        <w:t>Технические средства обучения: компьютер, проектор, экран, принтер.</w:t>
      </w:r>
    </w:p>
    <w:p w:rsidR="00556FE7" w:rsidRDefault="00556FE7" w:rsidP="00556FE7">
      <w:pPr>
        <w:pStyle w:val="20"/>
        <w:keepNext/>
        <w:keepLines/>
        <w:numPr>
          <w:ilvl w:val="1"/>
          <w:numId w:val="4"/>
        </w:numPr>
        <w:tabs>
          <w:tab w:val="left" w:pos="1286"/>
        </w:tabs>
        <w:jc w:val="both"/>
      </w:pPr>
      <w:bookmarkStart w:id="4" w:name="bookmark121"/>
      <w:r>
        <w:t>Информационное обеспечение реализации программы</w:t>
      </w:r>
      <w:bookmarkEnd w:id="4"/>
    </w:p>
    <w:p w:rsidR="00556FE7" w:rsidRDefault="00556FE7" w:rsidP="00556FE7">
      <w:pPr>
        <w:pStyle w:val="1"/>
        <w:spacing w:after="260"/>
        <w:ind w:firstLine="0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</w:t>
      </w:r>
    </w:p>
    <w:p w:rsidR="00556FE7" w:rsidRDefault="00556FE7" w:rsidP="00556FE7">
      <w:pPr>
        <w:pStyle w:val="20"/>
        <w:keepNext/>
        <w:keepLines/>
        <w:numPr>
          <w:ilvl w:val="2"/>
          <w:numId w:val="4"/>
        </w:numPr>
        <w:tabs>
          <w:tab w:val="left" w:pos="1468"/>
        </w:tabs>
        <w:jc w:val="both"/>
      </w:pPr>
      <w:bookmarkStart w:id="5" w:name="bookmark123"/>
      <w:r>
        <w:t>Обязательные печатные издания</w:t>
      </w:r>
      <w:bookmarkEnd w:id="5"/>
    </w:p>
    <w:p w:rsidR="00556FE7" w:rsidRDefault="00556FE7" w:rsidP="00556FE7">
      <w:pPr>
        <w:pStyle w:val="1"/>
        <w:numPr>
          <w:ilvl w:val="0"/>
          <w:numId w:val="5"/>
        </w:numPr>
        <w:tabs>
          <w:tab w:val="left" w:pos="714"/>
        </w:tabs>
        <w:ind w:firstLine="0"/>
      </w:pPr>
      <w:r>
        <w:t>Голуб Г.Б., Перелыгина Е.А. Введение в профессию: общие компетенции профессионала. Эффективное поведение на рынке труд. Основы предпринимательства: Гиды для преподавателей. - Самара: ЦПО, 2019.</w:t>
      </w:r>
    </w:p>
    <w:p w:rsidR="00556FE7" w:rsidRDefault="00556FE7" w:rsidP="00556FE7">
      <w:pPr>
        <w:pStyle w:val="1"/>
        <w:numPr>
          <w:ilvl w:val="0"/>
          <w:numId w:val="5"/>
        </w:numPr>
        <w:tabs>
          <w:tab w:val="left" w:pos="734"/>
        </w:tabs>
        <w:ind w:firstLine="0"/>
      </w:pPr>
      <w:r>
        <w:t>Ефимова С.А. Ключевые профессиональные компетенции: спецификация модулей. - Самара: Изд-во ЦПО, 2018</w:t>
      </w:r>
    </w:p>
    <w:p w:rsidR="00556FE7" w:rsidRDefault="00556FE7" w:rsidP="00556FE7">
      <w:pPr>
        <w:pStyle w:val="1"/>
        <w:numPr>
          <w:ilvl w:val="0"/>
          <w:numId w:val="5"/>
        </w:numPr>
        <w:tabs>
          <w:tab w:val="left" w:pos="729"/>
        </w:tabs>
        <w:ind w:firstLine="0"/>
      </w:pPr>
      <w:r>
        <w:t>Зырянова М. Как найти работу за 14 дней: Практическое пособие для тех, кто ищет работу. - СПб.: Речь, 2020.</w:t>
      </w:r>
    </w:p>
    <w:p w:rsidR="00556FE7" w:rsidRDefault="00556FE7" w:rsidP="00556FE7">
      <w:pPr>
        <w:pStyle w:val="1"/>
        <w:numPr>
          <w:ilvl w:val="0"/>
          <w:numId w:val="5"/>
        </w:numPr>
        <w:tabs>
          <w:tab w:val="left" w:pos="734"/>
        </w:tabs>
        <w:spacing w:after="260"/>
        <w:ind w:firstLine="0"/>
      </w:pPr>
      <w:r>
        <w:t xml:space="preserve">Трудовой кодекс Российской Федерации от30.12.2020 </w:t>
      </w:r>
      <w:r>
        <w:rPr>
          <w:lang w:val="en-US" w:bidi="en-US"/>
        </w:rPr>
        <w:t>N</w:t>
      </w:r>
      <w:r w:rsidRPr="00954069">
        <w:rPr>
          <w:lang w:bidi="en-US"/>
        </w:rPr>
        <w:t xml:space="preserve"> </w:t>
      </w:r>
      <w:r>
        <w:t>197-ФЗ.</w:t>
      </w:r>
    </w:p>
    <w:p w:rsidR="00556FE7" w:rsidRDefault="00556FE7" w:rsidP="00556FE7">
      <w:pPr>
        <w:pStyle w:val="20"/>
        <w:keepNext/>
        <w:keepLines/>
        <w:numPr>
          <w:ilvl w:val="2"/>
          <w:numId w:val="4"/>
        </w:numPr>
        <w:tabs>
          <w:tab w:val="left" w:pos="1103"/>
        </w:tabs>
      </w:pPr>
      <w:bookmarkStart w:id="6" w:name="bookmark125"/>
      <w:r>
        <w:t>Дополнительные источники</w:t>
      </w:r>
      <w:bookmarkEnd w:id="6"/>
    </w:p>
    <w:p w:rsidR="00556FE7" w:rsidRDefault="00556FE7" w:rsidP="00556FE7">
      <w:pPr>
        <w:pStyle w:val="1"/>
        <w:numPr>
          <w:ilvl w:val="0"/>
          <w:numId w:val="6"/>
        </w:numPr>
        <w:tabs>
          <w:tab w:val="left" w:pos="710"/>
        </w:tabs>
        <w:ind w:firstLine="0"/>
      </w:pPr>
      <w:r>
        <w:t>Как успешно пройти собеседование/^</w:t>
      </w:r>
      <w:proofErr w:type="spellStart"/>
      <w:r>
        <w:t>ирег</w:t>
      </w:r>
      <w:proofErr w:type="spellEnd"/>
      <w:r>
        <w:t xml:space="preserve"> </w:t>
      </w:r>
      <w:r>
        <w:rPr>
          <w:lang w:val="en-US" w:bidi="en-US"/>
        </w:rPr>
        <w:t>Job</w:t>
      </w:r>
      <w:r w:rsidRPr="00954069">
        <w:rPr>
          <w:lang w:bidi="en-US"/>
        </w:rPr>
        <w:t xml:space="preserve"> </w:t>
      </w:r>
      <w:r>
        <w:t xml:space="preserve">[Электронный ресурс]. - </w:t>
      </w:r>
      <w:r>
        <w:rPr>
          <w:lang w:val="en-US" w:bidi="en-US"/>
        </w:rPr>
        <w:t>http</w:t>
      </w:r>
      <w:r w:rsidRPr="00954069">
        <w:rPr>
          <w:lang w:bidi="en-US"/>
        </w:rPr>
        <w:t>//</w:t>
      </w:r>
      <w:r>
        <w:rPr>
          <w:lang w:val="en-US" w:bidi="en-US"/>
        </w:rPr>
        <w:t>www</w:t>
      </w:r>
      <w:r w:rsidRPr="00954069">
        <w:rPr>
          <w:lang w:bidi="en-US"/>
        </w:rPr>
        <w:t>.</w:t>
      </w:r>
    </w:p>
    <w:p w:rsidR="00556FE7" w:rsidRDefault="00556FE7" w:rsidP="00556FE7">
      <w:pPr>
        <w:pStyle w:val="1"/>
        <w:ind w:firstLine="0"/>
        <w:jc w:val="both"/>
      </w:pPr>
      <w:r>
        <w:rPr>
          <w:lang w:val="en-US" w:bidi="en-US"/>
        </w:rPr>
        <w:t>superjob.ru./</w:t>
      </w:r>
      <w:proofErr w:type="spellStart"/>
      <w:r>
        <w:rPr>
          <w:lang w:val="en-US" w:bidi="en-US"/>
        </w:rPr>
        <w:t>rabota</w:t>
      </w:r>
      <w:proofErr w:type="spellEnd"/>
      <w:r>
        <w:rPr>
          <w:lang w:val="en-US" w:bidi="en-US"/>
        </w:rPr>
        <w:t>/interview.html</w:t>
      </w:r>
    </w:p>
    <w:p w:rsidR="00556FE7" w:rsidRDefault="00556FE7" w:rsidP="00556FE7">
      <w:pPr>
        <w:pStyle w:val="1"/>
        <w:numPr>
          <w:ilvl w:val="0"/>
          <w:numId w:val="6"/>
        </w:numPr>
        <w:tabs>
          <w:tab w:val="left" w:pos="734"/>
        </w:tabs>
        <w:ind w:firstLine="0"/>
      </w:pPr>
      <w:r>
        <w:t xml:space="preserve">Работали [Электронный ресурс.].- </w:t>
      </w:r>
      <w:proofErr w:type="spellStart"/>
      <w:r>
        <w:t>http</w:t>
      </w:r>
      <w:proofErr w:type="spellEnd"/>
      <w:r>
        <w:t>//</w:t>
      </w:r>
      <w:hyperlink r:id="rId11" w:history="1">
        <w:r>
          <w:t>www.rabota.ru/vesti/career/tretij.html.Ресурсы</w:t>
        </w:r>
      </w:hyperlink>
      <w:r>
        <w:t xml:space="preserve"> удаленного доступа</w:t>
      </w:r>
    </w:p>
    <w:p w:rsidR="00556FE7" w:rsidRDefault="00362771" w:rsidP="00556FE7">
      <w:pPr>
        <w:pStyle w:val="1"/>
        <w:numPr>
          <w:ilvl w:val="0"/>
          <w:numId w:val="6"/>
        </w:numPr>
        <w:tabs>
          <w:tab w:val="left" w:pos="729"/>
        </w:tabs>
        <w:ind w:firstLine="0"/>
      </w:pPr>
      <w:hyperlink r:id="rId12" w:history="1">
        <w:r w:rsidR="00556FE7">
          <w:rPr>
            <w:color w:val="0000FF"/>
            <w:u w:val="single"/>
            <w:lang w:val="en-US" w:bidi="en-US"/>
          </w:rPr>
          <w:t>http</w:t>
        </w:r>
        <w:r w:rsidR="00556FE7" w:rsidRPr="00954069">
          <w:rPr>
            <w:color w:val="0000FF"/>
            <w:u w:val="single"/>
            <w:lang w:bidi="en-US"/>
          </w:rPr>
          <w:t>://</w:t>
        </w:r>
        <w:r w:rsidR="00556FE7">
          <w:rPr>
            <w:color w:val="0000FF"/>
            <w:u w:val="single"/>
            <w:lang w:val="en-US" w:bidi="en-US"/>
          </w:rPr>
          <w:t>www</w:t>
        </w:r>
        <w:r w:rsidR="00556FE7" w:rsidRPr="00954069">
          <w:rPr>
            <w:color w:val="0000FF"/>
            <w:u w:val="single"/>
            <w:lang w:bidi="en-US"/>
          </w:rPr>
          <w:t>.</w:t>
        </w:r>
        <w:r w:rsidR="00556FE7">
          <w:rPr>
            <w:color w:val="0000FF"/>
            <w:u w:val="single"/>
            <w:lang w:val="en-US" w:bidi="en-US"/>
          </w:rPr>
          <w:t>job</w:t>
        </w:r>
        <w:r w:rsidR="00556FE7" w:rsidRPr="00954069">
          <w:rPr>
            <w:color w:val="0000FF"/>
            <w:lang w:bidi="en-US"/>
          </w:rPr>
          <w:t xml:space="preserve"> </w:t>
        </w:r>
      </w:hyperlink>
      <w:r w:rsidR="00556FE7">
        <w:t>- система поиска работы и сотрудников</w:t>
      </w:r>
    </w:p>
    <w:p w:rsidR="00556FE7" w:rsidRDefault="00362771" w:rsidP="00556FE7">
      <w:pPr>
        <w:pStyle w:val="1"/>
        <w:numPr>
          <w:ilvl w:val="0"/>
          <w:numId w:val="6"/>
        </w:numPr>
        <w:tabs>
          <w:tab w:val="left" w:pos="734"/>
        </w:tabs>
        <w:ind w:firstLine="0"/>
      </w:pPr>
      <w:hyperlink r:id="rId13" w:history="1">
        <w:r w:rsidR="00556FE7">
          <w:rPr>
            <w:color w:val="0000FF"/>
            <w:u w:val="single"/>
            <w:lang w:val="en-US" w:bidi="en-US"/>
          </w:rPr>
          <w:t>http</w:t>
        </w:r>
        <w:r w:rsidR="00556FE7" w:rsidRPr="00954069">
          <w:rPr>
            <w:color w:val="0000FF"/>
            <w:u w:val="single"/>
            <w:lang w:bidi="en-US"/>
          </w:rPr>
          <w:t>://</w:t>
        </w:r>
        <w:r w:rsidR="00556FE7">
          <w:rPr>
            <w:color w:val="0000FF"/>
            <w:u w:val="single"/>
            <w:lang w:val="en-US" w:bidi="en-US"/>
          </w:rPr>
          <w:t>blanker</w:t>
        </w:r>
        <w:r w:rsidR="00556FE7" w:rsidRPr="00954069">
          <w:rPr>
            <w:color w:val="0000FF"/>
            <w:u w:val="single"/>
            <w:lang w:bidi="en-US"/>
          </w:rPr>
          <w:t>.</w:t>
        </w:r>
        <w:r w:rsidR="00556FE7">
          <w:rPr>
            <w:color w:val="0000FF"/>
            <w:u w:val="single"/>
            <w:lang w:val="en-US" w:bidi="en-US"/>
          </w:rPr>
          <w:t>ru</w:t>
        </w:r>
        <w:r w:rsidR="00556FE7" w:rsidRPr="00954069">
          <w:rPr>
            <w:color w:val="0000FF"/>
            <w:lang w:bidi="en-US"/>
          </w:rPr>
          <w:t xml:space="preserve"> </w:t>
        </w:r>
      </w:hyperlink>
      <w:r w:rsidR="00556FE7">
        <w:t>- образцы и бланки документов</w:t>
      </w:r>
    </w:p>
    <w:p w:rsidR="00556FE7" w:rsidRDefault="00556FE7" w:rsidP="00556FE7">
      <w:pPr>
        <w:pStyle w:val="1"/>
        <w:numPr>
          <w:ilvl w:val="0"/>
          <w:numId w:val="6"/>
        </w:numPr>
        <w:tabs>
          <w:tab w:val="left" w:pos="729"/>
        </w:tabs>
        <w:ind w:firstLine="0"/>
      </w:pPr>
      <w:r>
        <w:rPr>
          <w:lang w:val="en-US" w:bidi="en-US"/>
        </w:rPr>
        <w:t>http</w:t>
      </w:r>
      <w:r w:rsidRPr="00954069">
        <w:rPr>
          <w:lang w:bidi="en-US"/>
        </w:rPr>
        <w:t>://</w:t>
      </w:r>
      <w:proofErr w:type="spellStart"/>
      <w:r>
        <w:rPr>
          <w:lang w:val="en-US" w:bidi="en-US"/>
        </w:rPr>
        <w:t>podborkadrov</w:t>
      </w:r>
      <w:proofErr w:type="spellEnd"/>
      <w:r w:rsidRPr="00954069">
        <w:rPr>
          <w:lang w:bidi="en-US"/>
        </w:rPr>
        <w:t>.</w:t>
      </w:r>
      <w:r>
        <w:rPr>
          <w:lang w:val="en-US" w:bidi="en-US"/>
        </w:rPr>
        <w:t>com</w:t>
      </w:r>
      <w:r w:rsidRPr="00954069">
        <w:rPr>
          <w:lang w:bidi="en-US"/>
        </w:rPr>
        <w:t xml:space="preserve">- </w:t>
      </w:r>
      <w:r>
        <w:t>сайт для кадровиков и не только.</w:t>
      </w:r>
    </w:p>
    <w:p w:rsidR="00556FE7" w:rsidRDefault="00362771" w:rsidP="00556FE7">
      <w:pPr>
        <w:pStyle w:val="1"/>
        <w:numPr>
          <w:ilvl w:val="0"/>
          <w:numId w:val="6"/>
        </w:numPr>
        <w:tabs>
          <w:tab w:val="left" w:pos="729"/>
        </w:tabs>
        <w:ind w:firstLine="0"/>
      </w:pPr>
      <w:hyperlink r:id="rId14" w:history="1">
        <w:r w:rsidR="00556FE7">
          <w:rPr>
            <w:color w:val="0000FF"/>
            <w:u w:val="single"/>
            <w:lang w:val="en-US" w:bidi="en-US"/>
          </w:rPr>
          <w:t>http</w:t>
        </w:r>
        <w:r w:rsidR="00556FE7" w:rsidRPr="00954069">
          <w:rPr>
            <w:color w:val="0000FF"/>
            <w:u w:val="single"/>
            <w:lang w:bidi="en-US"/>
          </w:rPr>
          <w:t>://</w:t>
        </w:r>
        <w:r w:rsidR="00556FE7">
          <w:rPr>
            <w:color w:val="0000FF"/>
            <w:u w:val="single"/>
            <w:lang w:val="en-US" w:bidi="en-US"/>
          </w:rPr>
          <w:t>www</w:t>
        </w:r>
        <w:r w:rsidR="00556FE7" w:rsidRPr="00954069">
          <w:rPr>
            <w:color w:val="0000FF"/>
            <w:u w:val="single"/>
            <w:lang w:bidi="en-US"/>
          </w:rPr>
          <w:t>.</w:t>
        </w:r>
        <w:proofErr w:type="spellStart"/>
        <w:r w:rsidR="00556FE7">
          <w:rPr>
            <w:color w:val="0000FF"/>
            <w:u w:val="single"/>
            <w:lang w:val="en-US" w:bidi="en-US"/>
          </w:rPr>
          <w:t>jobsmarket</w:t>
        </w:r>
        <w:proofErr w:type="spellEnd"/>
        <w:r w:rsidR="00556FE7" w:rsidRPr="00954069">
          <w:rPr>
            <w:color w:val="0000FF"/>
            <w:u w:val="single"/>
            <w:lang w:bidi="en-US"/>
          </w:rPr>
          <w:t>.</w:t>
        </w:r>
        <w:r w:rsidR="00556FE7">
          <w:rPr>
            <w:color w:val="0000FF"/>
            <w:u w:val="single"/>
            <w:lang w:val="en-US" w:bidi="en-US"/>
          </w:rPr>
          <w:t>ru</w:t>
        </w:r>
        <w:r w:rsidR="00556FE7" w:rsidRPr="00954069">
          <w:rPr>
            <w:color w:val="0000FF"/>
            <w:u w:val="single"/>
            <w:lang w:bidi="en-US"/>
          </w:rPr>
          <w:t>/</w:t>
        </w:r>
        <w:proofErr w:type="spellStart"/>
        <w:r w:rsidR="00556FE7">
          <w:rPr>
            <w:color w:val="0000FF"/>
            <w:u w:val="single"/>
            <w:lang w:val="en-US" w:bidi="en-US"/>
          </w:rPr>
          <w:t>novosti</w:t>
        </w:r>
        <w:proofErr w:type="spellEnd"/>
        <w:r w:rsidR="00556FE7" w:rsidRPr="00954069">
          <w:rPr>
            <w:color w:val="0000FF"/>
            <w:u w:val="single"/>
            <w:lang w:bidi="en-US"/>
          </w:rPr>
          <w:t>/8756/-</w:t>
        </w:r>
        <w:r w:rsidR="00556FE7" w:rsidRPr="00954069">
          <w:rPr>
            <w:color w:val="0000FF"/>
            <w:lang w:bidi="en-US"/>
          </w:rPr>
          <w:t xml:space="preserve"> </w:t>
        </w:r>
      </w:hyperlink>
      <w:r w:rsidR="00556FE7">
        <w:t>сайт по трудоустройству</w:t>
      </w:r>
    </w:p>
    <w:p w:rsidR="00556FE7" w:rsidRDefault="00362771" w:rsidP="00556FE7">
      <w:pPr>
        <w:pStyle w:val="1"/>
        <w:numPr>
          <w:ilvl w:val="0"/>
          <w:numId w:val="6"/>
        </w:numPr>
        <w:tabs>
          <w:tab w:val="left" w:pos="729"/>
        </w:tabs>
        <w:spacing w:after="260"/>
        <w:ind w:firstLine="0"/>
        <w:jc w:val="both"/>
      </w:pPr>
      <w:hyperlink r:id="rId15" w:history="1">
        <w:r w:rsidR="00556FE7">
          <w:rPr>
            <w:color w:val="0000FF"/>
            <w:u w:val="single"/>
            <w:lang w:val="en-US" w:bidi="en-US"/>
          </w:rPr>
          <w:t>http</w:t>
        </w:r>
        <w:r w:rsidR="00556FE7" w:rsidRPr="00954069">
          <w:rPr>
            <w:color w:val="0000FF"/>
            <w:u w:val="single"/>
            <w:lang w:bidi="en-US"/>
          </w:rPr>
          <w:t>://</w:t>
        </w:r>
        <w:r w:rsidR="00556FE7">
          <w:rPr>
            <w:color w:val="0000FF"/>
            <w:u w:val="single"/>
            <w:lang w:val="en-US" w:bidi="en-US"/>
          </w:rPr>
          <w:t>www</w:t>
        </w:r>
        <w:r w:rsidR="00556FE7" w:rsidRPr="00954069">
          <w:rPr>
            <w:color w:val="0000FF"/>
            <w:u w:val="single"/>
            <w:lang w:bidi="en-US"/>
          </w:rPr>
          <w:t>.</w:t>
        </w:r>
        <w:proofErr w:type="spellStart"/>
        <w:r w:rsidR="00556FE7">
          <w:rPr>
            <w:color w:val="0000FF"/>
            <w:u w:val="single"/>
            <w:lang w:val="en-US" w:bidi="en-US"/>
          </w:rPr>
          <w:t>eng</w:t>
        </w:r>
        <w:proofErr w:type="spellEnd"/>
        <w:r w:rsidR="00556FE7" w:rsidRPr="00954069">
          <w:rPr>
            <w:color w:val="0000FF"/>
            <w:u w:val="single"/>
            <w:lang w:bidi="en-US"/>
          </w:rPr>
          <w:t>.</w:t>
        </w:r>
        <w:r w:rsidR="00556FE7">
          <w:rPr>
            <w:color w:val="0000FF"/>
            <w:u w:val="single"/>
            <w:lang w:val="en-US" w:bidi="en-US"/>
          </w:rPr>
          <w:t>ru</w:t>
        </w:r>
        <w:r w:rsidR="00556FE7" w:rsidRPr="00954069">
          <w:rPr>
            <w:color w:val="0000FF"/>
            <w:u w:val="single"/>
            <w:lang w:bidi="en-US"/>
          </w:rPr>
          <w:t>/</w:t>
        </w:r>
        <w:proofErr w:type="spellStart"/>
        <w:r w:rsidR="00556FE7">
          <w:rPr>
            <w:color w:val="0000FF"/>
            <w:u w:val="single"/>
            <w:lang w:val="en-US" w:bidi="en-US"/>
          </w:rPr>
          <w:t>pedagogika</w:t>
        </w:r>
        <w:proofErr w:type="spellEnd"/>
        <w:r w:rsidR="00556FE7" w:rsidRPr="00954069">
          <w:rPr>
            <w:color w:val="0000FF"/>
            <w:u w:val="single"/>
            <w:lang w:bidi="en-US"/>
          </w:rPr>
          <w:t>/</w:t>
        </w:r>
        <w:proofErr w:type="spellStart"/>
        <w:r w:rsidR="00556FE7">
          <w:rPr>
            <w:color w:val="0000FF"/>
            <w:u w:val="single"/>
            <w:lang w:val="en-US" w:bidi="en-US"/>
          </w:rPr>
          <w:t>uchebnoe</w:t>
        </w:r>
        <w:proofErr w:type="spellEnd"/>
        <w:r w:rsidR="00556FE7" w:rsidRPr="00954069">
          <w:rPr>
            <w:color w:val="0000FF"/>
            <w:u w:val="single"/>
            <w:lang w:bidi="en-US"/>
          </w:rPr>
          <w:t xml:space="preserve"> </w:t>
        </w:r>
        <w:proofErr w:type="spellStart"/>
        <w:r w:rsidR="00556FE7">
          <w:rPr>
            <w:color w:val="0000FF"/>
            <w:u w:val="single"/>
            <w:lang w:val="en-US" w:bidi="en-US"/>
          </w:rPr>
          <w:t>posobie</w:t>
        </w:r>
        <w:proofErr w:type="spellEnd"/>
        <w:r w:rsidR="00556FE7" w:rsidRPr="00954069">
          <w:rPr>
            <w:color w:val="0000FF"/>
            <w:u w:val="single"/>
            <w:lang w:bidi="en-US"/>
          </w:rPr>
          <w:t xml:space="preserve"> </w:t>
        </w:r>
        <w:proofErr w:type="spellStart"/>
        <w:r w:rsidR="00556FE7">
          <w:rPr>
            <w:color w:val="0000FF"/>
            <w:u w:val="single"/>
            <w:lang w:val="en-US" w:bidi="en-US"/>
          </w:rPr>
          <w:t>po</w:t>
        </w:r>
        <w:proofErr w:type="spellEnd"/>
        <w:r w:rsidR="00556FE7" w:rsidRPr="00954069">
          <w:rPr>
            <w:color w:val="0000FF"/>
            <w:u w:val="single"/>
            <w:lang w:bidi="en-US"/>
          </w:rPr>
          <w:t xml:space="preserve"> </w:t>
        </w:r>
        <w:proofErr w:type="spellStart"/>
        <w:r w:rsidR="00556FE7">
          <w:rPr>
            <w:color w:val="0000FF"/>
            <w:u w:val="single"/>
            <w:lang w:val="en-US" w:bidi="en-US"/>
          </w:rPr>
          <w:t>igre</w:t>
        </w:r>
        <w:proofErr w:type="spellEnd"/>
        <w:r w:rsidR="00556FE7" w:rsidRPr="00954069">
          <w:rPr>
            <w:color w:val="0000FF"/>
            <w:u w:val="single"/>
            <w:lang w:bidi="en-US"/>
          </w:rPr>
          <w:t xml:space="preserve"> </w:t>
        </w:r>
        <w:proofErr w:type="spellStart"/>
        <w:r w:rsidR="00556FE7">
          <w:rPr>
            <w:color w:val="0000FF"/>
            <w:u w:val="single"/>
            <w:lang w:val="en-US" w:bidi="en-US"/>
          </w:rPr>
          <w:t>debaty</w:t>
        </w:r>
        <w:proofErr w:type="spellEnd"/>
        <w:r w:rsidR="00556FE7" w:rsidRPr="00954069">
          <w:rPr>
            <w:color w:val="0000FF"/>
            <w:u w:val="single"/>
            <w:lang w:bidi="en-US"/>
          </w:rPr>
          <w:t xml:space="preserve"> </w:t>
        </w:r>
        <w:proofErr w:type="spellStart"/>
        <w:r w:rsidR="00556FE7">
          <w:rPr>
            <w:color w:val="0000FF"/>
            <w:u w:val="single"/>
            <w:lang w:val="en-US" w:bidi="en-US"/>
          </w:rPr>
          <w:t>im</w:t>
        </w:r>
        <w:proofErr w:type="spellEnd"/>
        <w:r w:rsidR="00556FE7" w:rsidRPr="00954069">
          <w:rPr>
            <w:color w:val="0000FF"/>
            <w:u w:val="single"/>
            <w:lang w:bidi="en-US"/>
          </w:rPr>
          <w:t xml:space="preserve"> </w:t>
        </w:r>
        <w:proofErr w:type="spellStart"/>
        <w:r w:rsidR="00556FE7">
          <w:rPr>
            <w:color w:val="0000FF"/>
            <w:u w:val="single"/>
            <w:lang w:val="en-US" w:bidi="en-US"/>
          </w:rPr>
          <w:t>eni</w:t>
        </w:r>
        <w:proofErr w:type="spellEnd"/>
        <w:r w:rsidR="00556FE7" w:rsidRPr="00954069">
          <w:rPr>
            <w:color w:val="0000FF"/>
            <w:u w:val="single"/>
            <w:lang w:bidi="en-US"/>
          </w:rPr>
          <w:t>.</w:t>
        </w:r>
        <w:r w:rsidR="00556FE7">
          <w:rPr>
            <w:color w:val="0000FF"/>
            <w:u w:val="single"/>
            <w:lang w:val="en-US" w:bidi="en-US"/>
          </w:rPr>
          <w:t>html</w:t>
        </w:r>
        <w:r w:rsidR="00556FE7" w:rsidRPr="00954069">
          <w:rPr>
            <w:color w:val="0000FF"/>
            <w:lang w:bidi="en-US"/>
          </w:rPr>
          <w:t xml:space="preserve"> </w:t>
        </w:r>
      </w:hyperlink>
      <w:r w:rsidR="00556FE7" w:rsidRPr="00954069">
        <w:rPr>
          <w:lang w:bidi="en-US"/>
        </w:rPr>
        <w:t xml:space="preserve">- </w:t>
      </w:r>
      <w:r w:rsidR="00556FE7">
        <w:t>пособие по игре Дебаты</w:t>
      </w:r>
    </w:p>
    <w:p w:rsidR="00556FE7" w:rsidRDefault="00556FE7" w:rsidP="00556FE7">
      <w:pPr>
        <w:pStyle w:val="20"/>
        <w:keepNext/>
        <w:keepLines/>
        <w:numPr>
          <w:ilvl w:val="0"/>
          <w:numId w:val="4"/>
        </w:numPr>
        <w:tabs>
          <w:tab w:val="left" w:pos="363"/>
        </w:tabs>
        <w:jc w:val="center"/>
      </w:pPr>
      <w:bookmarkStart w:id="7" w:name="bookmark127"/>
      <w:r>
        <w:t>КОНТРОЛЬ И ОЦЕНКА РЕЗУЛЬТАТОВ ОСВОЕНИЯ УЧЕБНОЙ ДИСЦИПЛИНЫ</w:t>
      </w:r>
      <w:bookmarkEnd w:id="7"/>
    </w:p>
    <w:p w:rsidR="00556FE7" w:rsidRDefault="00556FE7" w:rsidP="00556FE7">
      <w:pPr>
        <w:pStyle w:val="1"/>
        <w:ind w:firstLine="0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работ.</w:t>
      </w:r>
    </w:p>
    <w:p w:rsidR="00556FE7" w:rsidRDefault="00556FE7" w:rsidP="00556FE7">
      <w:pPr>
        <w:pStyle w:val="a7"/>
        <w:jc w:val="both"/>
      </w:pPr>
      <w:r>
        <w:rPr>
          <w:b w:val="0"/>
          <w:bCs w:val="0"/>
          <w:u w:val="none"/>
        </w:rPr>
        <w:t>Формы и методы контроля и оценки результатов обучения позволяют проверять у обучающихся не только освоенные умения и усвоенные знания, но и развитие общих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0"/>
        <w:gridCol w:w="4042"/>
      </w:tblGrid>
      <w:tr w:rsidR="00556FE7" w:rsidTr="00090605">
        <w:trPr>
          <w:trHeight w:hRule="exact" w:val="298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Результаты освоения ОК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rPr>
                <w:b/>
                <w:bCs/>
              </w:rPr>
              <w:t>Основные показатели</w:t>
            </w:r>
          </w:p>
        </w:tc>
      </w:tr>
      <w:tr w:rsidR="00556FE7" w:rsidTr="00090605">
        <w:trPr>
          <w:trHeight w:hRule="exact" w:val="893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ОК 01 Выбирать способы решения задач профессиональной деятельности применительно к различным контекстам информации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Выбирает способы решения задач профессиональной деятельности применительно в различных</w:t>
            </w:r>
          </w:p>
        </w:tc>
      </w:tr>
      <w:tr w:rsidR="00556FE7" w:rsidTr="00090605">
        <w:trPr>
          <w:trHeight w:hRule="exact" w:val="1138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ОК 02 Использовать современные средства поиска, анализа и интерпретации, и информационные технологии для выполнения задач профессиональной деятельности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Осуще</w:t>
            </w:r>
            <w:r>
              <w:rPr>
                <w:b/>
                <w:bCs/>
              </w:rPr>
              <w:t>ст</w:t>
            </w:r>
            <w:r>
              <w:t>вляет поиск, анализ и интерпретацию информации, необходимо для выполнения задач профессиональной деятельности</w:t>
            </w:r>
          </w:p>
        </w:tc>
      </w:tr>
    </w:tbl>
    <w:p w:rsidR="00556FE7" w:rsidRDefault="00556FE7" w:rsidP="00556FE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50"/>
        <w:gridCol w:w="4042"/>
      </w:tblGrid>
      <w:tr w:rsidR="00556FE7" w:rsidTr="00090605">
        <w:trPr>
          <w:trHeight w:hRule="exact" w:val="1728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lastRenderedPageBreak/>
      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Планирует и реализует собственное профессиональное и личностное развитие;</w:t>
            </w:r>
          </w:p>
        </w:tc>
      </w:tr>
      <w:tr w:rsidR="00556FE7" w:rsidTr="00090605">
        <w:trPr>
          <w:trHeight w:hRule="exact" w:val="840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ОК 04 Эффективно взаимодействовать и работать в коллективе и команде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Работает в коллективе и команде, эффективно взаимодействовать с коллегами, руководством, клиентами;</w:t>
            </w:r>
          </w:p>
        </w:tc>
      </w:tr>
      <w:tr w:rsidR="00556FE7" w:rsidTr="00090605">
        <w:trPr>
          <w:trHeight w:hRule="exact" w:val="1133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Осуществляет устную и письменную коммуникацию на государственном языке РФ с учётом особенностей социального и культурного контекста;</w:t>
            </w:r>
          </w:p>
        </w:tc>
      </w:tr>
      <w:tr w:rsidR="00556FE7" w:rsidTr="00090605">
        <w:trPr>
          <w:trHeight w:hRule="exact" w:val="1646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Проявляет гражданско- патриотическую</w:t>
            </w:r>
          </w:p>
          <w:p w:rsidR="00556FE7" w:rsidRDefault="00556FE7" w:rsidP="00090605">
            <w:pPr>
              <w:pStyle w:val="a5"/>
            </w:pPr>
            <w:r>
              <w:t xml:space="preserve">Позицию демонстрировать осознанное поведение на </w:t>
            </w:r>
            <w:proofErr w:type="spellStart"/>
            <w:r>
              <w:t>основетрадиционных</w:t>
            </w:r>
            <w:proofErr w:type="spellEnd"/>
            <w:r>
              <w:t xml:space="preserve"> общечеловеческих ценностей;</w:t>
            </w:r>
          </w:p>
        </w:tc>
      </w:tr>
      <w:tr w:rsidR="00556FE7" w:rsidTr="00090605">
        <w:trPr>
          <w:trHeight w:hRule="exact" w:val="1195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</w:pPr>
            <w: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FE7" w:rsidRDefault="00556FE7" w:rsidP="00090605">
            <w:pPr>
              <w:pStyle w:val="a5"/>
            </w:pPr>
            <w:r>
              <w:t>Содействует сохранению окружающей среды, ресурсосбережению, эффективно действовать в чрезвычайных ситуациях;</w:t>
            </w:r>
          </w:p>
        </w:tc>
      </w:tr>
      <w:tr w:rsidR="00556FE7" w:rsidTr="00090605">
        <w:trPr>
          <w:trHeight w:hRule="exact" w:val="1397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Использует средства физической культуры для сохранения и укрепления здоровья в процессе профессиональной деятельности и поддержания необходимого уровня</w:t>
            </w:r>
          </w:p>
        </w:tc>
      </w:tr>
      <w:tr w:rsidR="00556FE7" w:rsidTr="00090605">
        <w:trPr>
          <w:trHeight w:hRule="exact" w:val="869"/>
          <w:jc w:val="center"/>
        </w:trPr>
        <w:tc>
          <w:tcPr>
            <w:tcW w:w="5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6FE7" w:rsidRDefault="00556FE7" w:rsidP="00090605">
            <w:pPr>
              <w:pStyle w:val="a5"/>
            </w:pPr>
            <w:r>
              <w:t>ОК 09 Пользоваться профессиональной документацией на государственном и иностранном языках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6FE7" w:rsidRDefault="00556FE7" w:rsidP="00090605">
            <w:pPr>
              <w:pStyle w:val="a5"/>
            </w:pPr>
            <w:r>
              <w:t>Пользуется профессиональной документацией на государственном и иностранном языках</w:t>
            </w:r>
          </w:p>
        </w:tc>
      </w:tr>
    </w:tbl>
    <w:p w:rsidR="00C775AE" w:rsidRPr="00556FE7" w:rsidRDefault="00C775AE" w:rsidP="00556FE7"/>
    <w:sectPr w:rsidR="00C775AE" w:rsidRPr="00556FE7"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771" w:rsidRDefault="00362771">
      <w:r>
        <w:separator/>
      </w:r>
    </w:p>
  </w:endnote>
  <w:endnote w:type="continuationSeparator" w:id="0">
    <w:p w:rsidR="00362771" w:rsidRDefault="0036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556FE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DDC6B5E" wp14:editId="1C0FCD7E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45" name="Shap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556FE7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2F3D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C6B5E" id="_x0000_t202" coordsize="21600,21600" o:spt="202" path="m,l,21600r21600,l21600,xe">
              <v:stroke joinstyle="miter"/>
              <v:path gradientshapeok="t" o:connecttype="rect"/>
            </v:shapetype>
            <v:shape id="Shape 45" o:spid="_x0000_s1026" type="#_x0000_t202" style="position:absolute;margin-left:542.35pt;margin-top:805.95pt;width:10.8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" filled="f" stroked="f">
              <v:textbox style="mso-fit-shape-to-text:t" inset="0,0,0,0">
                <w:txbxContent>
                  <w:p w:rsidR="00A623BE" w:rsidRDefault="00556FE7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92F3D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556FE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54B142C" wp14:editId="4C5194B4">
              <wp:simplePos x="0" y="0"/>
              <wp:positionH relativeFrom="page">
                <wp:posOffset>9942830</wp:posOffset>
              </wp:positionH>
              <wp:positionV relativeFrom="page">
                <wp:posOffset>7345680</wp:posOffset>
              </wp:positionV>
              <wp:extent cx="191770" cy="103505"/>
              <wp:effectExtent l="0" t="0" r="0" b="0"/>
              <wp:wrapNone/>
              <wp:docPr id="47" name="Shape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17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556FE7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2F3D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B142C" id="_x0000_t202" coordsize="21600,21600" o:spt="202" path="m,l,21600r21600,l21600,xe">
              <v:stroke joinstyle="miter"/>
              <v:path gradientshapeok="t" o:connecttype="rect"/>
            </v:shapetype>
            <v:shape id="Shape 47" o:spid="_x0000_s1027" type="#_x0000_t202" style="position:absolute;margin-left:782.9pt;margin-top:578.4pt;width:15.1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" filled="f" stroked="f">
              <v:textbox style="mso-fit-shape-to-text:t" inset="0,0,0,0">
                <w:txbxContent>
                  <w:p w:rsidR="00A623BE" w:rsidRDefault="00556FE7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92F3D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3BE" w:rsidRDefault="00556FE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F009C7B" wp14:editId="157FF14E">
              <wp:simplePos x="0" y="0"/>
              <wp:positionH relativeFrom="page">
                <wp:posOffset>6887845</wp:posOffset>
              </wp:positionH>
              <wp:positionV relativeFrom="page">
                <wp:posOffset>10235565</wp:posOffset>
              </wp:positionV>
              <wp:extent cx="137160" cy="103505"/>
              <wp:effectExtent l="0" t="0" r="0" b="0"/>
              <wp:wrapNone/>
              <wp:docPr id="49" name="Shap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623BE" w:rsidRDefault="00556FE7">
                          <w:pPr>
                            <w:pStyle w:val="a9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92F3D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009C7B" id="_x0000_t202" coordsize="21600,21600" o:spt="202" path="m,l,21600r21600,l21600,xe">
              <v:stroke joinstyle="miter"/>
              <v:path gradientshapeok="t" o:connecttype="rect"/>
            </v:shapetype>
            <v:shape id="Shape 49" o:spid="_x0000_s1028" type="#_x0000_t202" style="position:absolute;margin-left:542.35pt;margin-top:805.95pt;width:10.8pt;height:8.1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" filled="f" stroked="f">
              <v:textbox style="mso-fit-shape-to-text:t" inset="0,0,0,0">
                <w:txbxContent>
                  <w:p w:rsidR="00A623BE" w:rsidRDefault="00556FE7">
                    <w:pPr>
                      <w:pStyle w:val="a9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92F3D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771" w:rsidRDefault="00362771">
      <w:r>
        <w:separator/>
      </w:r>
    </w:p>
  </w:footnote>
  <w:footnote w:type="continuationSeparator" w:id="0">
    <w:p w:rsidR="00362771" w:rsidRDefault="00362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B5A2B"/>
    <w:multiLevelType w:val="multilevel"/>
    <w:tmpl w:val="F8EC26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303EEF"/>
    <w:multiLevelType w:val="multilevel"/>
    <w:tmpl w:val="456A59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A37BB5"/>
    <w:multiLevelType w:val="multilevel"/>
    <w:tmpl w:val="60309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2C0F8C"/>
    <w:multiLevelType w:val="multilevel"/>
    <w:tmpl w:val="6664A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D621FA7"/>
    <w:multiLevelType w:val="multilevel"/>
    <w:tmpl w:val="24AACF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82464E"/>
    <w:multiLevelType w:val="multilevel"/>
    <w:tmpl w:val="BA807B10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6F8"/>
    <w:rsid w:val="00362771"/>
    <w:rsid w:val="00556FE7"/>
    <w:rsid w:val="005836F8"/>
    <w:rsid w:val="00C775AE"/>
    <w:rsid w:val="00C9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35FC3-5651-4D04-B116-6E69F3D7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6FE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56FE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556FE7"/>
    <w:pPr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2">
    <w:name w:val="Заголовок №2_"/>
    <w:basedOn w:val="a0"/>
    <w:link w:val="20"/>
    <w:rsid w:val="00556FE7"/>
    <w:rPr>
      <w:rFonts w:ascii="Times New Roman" w:eastAsia="Times New Roman" w:hAnsi="Times New Roman" w:cs="Times New Roman"/>
      <w:b/>
      <w:bCs/>
    </w:rPr>
  </w:style>
  <w:style w:type="paragraph" w:customStyle="1" w:styleId="20">
    <w:name w:val="Заголовок №2"/>
    <w:basedOn w:val="a"/>
    <w:link w:val="2"/>
    <w:rsid w:val="00556FE7"/>
    <w:pPr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4">
    <w:name w:val="Другое_"/>
    <w:basedOn w:val="a0"/>
    <w:link w:val="a5"/>
    <w:rsid w:val="00556FE7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556FE7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6">
    <w:name w:val="Подпись к таблице_"/>
    <w:basedOn w:val="a0"/>
    <w:link w:val="a7"/>
    <w:rsid w:val="00556FE7"/>
    <w:rPr>
      <w:rFonts w:ascii="Times New Roman" w:eastAsia="Times New Roman" w:hAnsi="Times New Roman" w:cs="Times New Roman"/>
      <w:b/>
      <w:bCs/>
      <w:u w:val="single"/>
    </w:rPr>
  </w:style>
  <w:style w:type="paragraph" w:customStyle="1" w:styleId="a7">
    <w:name w:val="Подпись к таблице"/>
    <w:basedOn w:val="a"/>
    <w:link w:val="a6"/>
    <w:rsid w:val="00556FE7"/>
    <w:rPr>
      <w:rFonts w:ascii="Times New Roman" w:eastAsia="Times New Roman" w:hAnsi="Times New Roman" w:cs="Times New Roman"/>
      <w:b/>
      <w:bCs/>
      <w:color w:val="auto"/>
      <w:sz w:val="22"/>
      <w:szCs w:val="22"/>
      <w:u w:val="single"/>
      <w:lang w:eastAsia="en-US" w:bidi="ar-SA"/>
    </w:rPr>
  </w:style>
  <w:style w:type="character" w:customStyle="1" w:styleId="a8">
    <w:name w:val="Колонтитул_"/>
    <w:basedOn w:val="a0"/>
    <w:link w:val="a9"/>
    <w:rsid w:val="00556FE7"/>
    <w:rPr>
      <w:rFonts w:ascii="Times New Roman" w:eastAsia="Times New Roman" w:hAnsi="Times New Roman" w:cs="Times New Roman"/>
    </w:rPr>
  </w:style>
  <w:style w:type="paragraph" w:customStyle="1" w:styleId="a9">
    <w:name w:val="Колонтитул"/>
    <w:basedOn w:val="a"/>
    <w:link w:val="a8"/>
    <w:rsid w:val="00556FE7"/>
    <w:pPr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10">
    <w:name w:val="Заголовок №1_"/>
    <w:basedOn w:val="a0"/>
    <w:link w:val="11"/>
    <w:rsid w:val="00556FE7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556FE7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aa">
    <w:name w:val="Table Grid"/>
    <w:basedOn w:val="a1"/>
    <w:uiPriority w:val="39"/>
    <w:rsid w:val="00556FE7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u2@bk.ru" TargetMode="External"/><Relationship Id="rId13" Type="http://schemas.openxmlformats.org/officeDocument/2006/relationships/hyperlink" Target="http://blanker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job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abota.ru/vesti/career/tretij.html.%d0%a0%d0%b5%d1%81%d1%83%d1%80%d1%81%d1%8b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eng.ru/pedagogika/uchebnoe_posobie_po_igre_debaty_im_eni.html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jobsmarket.ru/novosti/8756/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sOcu7EUZBCBN7pgFbABWb3dxYhHyM/gixX6pFvRKfdw=</DigestValue>
    </Reference>
    <Reference Type="http://www.w3.org/2000/09/xmldsig#Object" URI="#idOfficeObject">
      <DigestMethod Algorithm="urn:ietf:params:xml:ns:cpxmlsec:algorithms:gostr34112012-256"/>
      <DigestValue>YuaeCewlOY71NS+UTlHyYkgDMnhQeDvXvLbBRm/8Kis=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mAhV2pcVb/IqT+sScZx8TP93eMuUCuNYVLmhjKHf02Y=</DigestValue>
    </Reference>
  </SignedInfo>
  <SignatureValue>tYdFUFMo8SHrAgIhYaYcb32jqxvwO4yr7sBhBX3U2NwIV7/M34/LjAF+EdZox/2ZcsNPEtTbPDWZ
qRKWFMaxCg==</SignatureValue>
  <KeyInfo>
    <X509Data>
      <X509Certificate>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LAPCp4okAAAAAB54wCgYIKoUDBwEBAwIDQQAKeaPzr5tx5OmfzvrzUf1sVg5Y9W8tVuXs4Yxa5PoPBgKVYCPQoy0ffMbHxjAcfkpfJ6iUBXd7W3EmkSVNRnl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urn:ietf:params:xml:ns:cpxmlsec:algorithms:gostr34112012-256"/>
        <DigestValue>Qg4TgD6Q4H/EvjRnlMJAidLE3cEU0yOWR5WNThCGf0w=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urn:ietf:params:xml:ns:cpxmlsec:algorithms:gostr34112012-256"/>
        <DigestValue>jlEZtM70uzejGS5kGck+zU9rHjzLFjB+XOuKW3Nftu8=</DigestValue>
      </Reference>
      <Reference URI="/word/document.xml?ContentType=application/vnd.openxmlformats-officedocument.wordprocessingml.document.main+xml">
        <DigestMethod Algorithm="urn:ietf:params:xml:ns:cpxmlsec:algorithms:gostr34112012-256"/>
        <DigestValue>d6LDr+lh/7LW/s8DSKfqGU4emPCiiv+H2cZsG4V37Ns=</DigestValue>
      </Reference>
      <Reference URI="/word/endnotes.xml?ContentType=application/vnd.openxmlformats-officedocument.wordprocessingml.endnotes+xml">
        <DigestMethod Algorithm="urn:ietf:params:xml:ns:cpxmlsec:algorithms:gostr34112012-256"/>
        <DigestValue>wztTuJPms6jdEDPOCxaPAG2ZZZdiPaVqC8GoDWHsQnM=</DigestValue>
      </Reference>
      <Reference URI="/word/fontTable.xml?ContentType=application/vnd.openxmlformats-officedocument.wordprocessingml.fontTable+xml">
        <DigestMethod Algorithm="urn:ietf:params:xml:ns:cpxmlsec:algorithms:gostr34112012-256"/>
        <DigestValue>FFd5wZelJDBwQ0b+lwr4eusLLCa9Ex+bn3OkmyKL4d8=</DigestValue>
      </Reference>
      <Reference URI="/word/footer1.xml?ContentType=application/vnd.openxmlformats-officedocument.wordprocessingml.footer+xml">
        <DigestMethod Algorithm="urn:ietf:params:xml:ns:cpxmlsec:algorithms:gostr34112012-256"/>
        <DigestValue>41GPKczNGG2/cZpPrl3uMh9P588LnclDgowFtq5Damc=</DigestValue>
      </Reference>
      <Reference URI="/word/footer2.xml?ContentType=application/vnd.openxmlformats-officedocument.wordprocessingml.footer+xml">
        <DigestMethod Algorithm="urn:ietf:params:xml:ns:cpxmlsec:algorithms:gostr34112012-256"/>
        <DigestValue>YoPAE3tDtHU8DtXfes0Gb8JcEtLA9jAycO8hce0TrM0=</DigestValue>
      </Reference>
      <Reference URI="/word/footer3.xml?ContentType=application/vnd.openxmlformats-officedocument.wordprocessingml.footer+xml">
        <DigestMethod Algorithm="urn:ietf:params:xml:ns:cpxmlsec:algorithms:gostr34112012-256"/>
        <DigestValue>I9vqVIdCraUFldRuYno0PxeRXqsx9goxuAodqEtyH0Q=</DigestValue>
      </Reference>
      <Reference URI="/word/footnotes.xml?ContentType=application/vnd.openxmlformats-officedocument.wordprocessingml.footnotes+xml">
        <DigestMethod Algorithm="urn:ietf:params:xml:ns:cpxmlsec:algorithms:gostr34112012-256"/>
        <DigestValue>fnretwrxZe8aJ14kyb6yIRIVewCGLqqi922zuaA1lX8=</DigestValue>
      </Reference>
      <Reference URI="/word/media/image1.png?ContentType=image/png">
        <DigestMethod Algorithm="urn:ietf:params:xml:ns:cpxmlsec:algorithms:gostr34112012-256"/>
        <DigestValue>+Ruq89zWxb7nCFg7zX7b2AmO2f2iCYRMHHQXIhUjGzc=</DigestValue>
      </Reference>
      <Reference URI="/word/numbering.xml?ContentType=application/vnd.openxmlformats-officedocument.wordprocessingml.numbering+xml">
        <DigestMethod Algorithm="urn:ietf:params:xml:ns:cpxmlsec:algorithms:gostr34112012-256"/>
        <DigestValue>FkqHuZ/XAmPrECaVdHo8tpxd0SLpsOl3FQqeD1/Klbw=</DigestValue>
      </Reference>
      <Reference URI="/word/settings.xml?ContentType=application/vnd.openxmlformats-officedocument.wordprocessingml.settings+xml">
        <DigestMethod Algorithm="urn:ietf:params:xml:ns:cpxmlsec:algorithms:gostr34112012-256"/>
        <DigestValue>5HrOFerV9tXuGrTJV6jwNDZjaeai9s8w996ltktM1rU=</DigestValue>
      </Reference>
      <Reference URI="/word/styles.xml?ContentType=application/vnd.openxmlformats-officedocument.wordprocessingml.styles+xml">
        <DigestMethod Algorithm="urn:ietf:params:xml:ns:cpxmlsec:algorithms:gostr34112012-256"/>
        <DigestValue>+Dio4b/mO901KYESqWd+31rcQjxzFwrw280wKYKqLpE=</DigestValue>
      </Reference>
      <Reference URI="/word/theme/theme1.xml?ContentType=application/vnd.openxmlformats-officedocument.theme+xml">
        <DigestMethod Algorithm="urn:ietf:params:xml:ns:cpxmlsec:algorithms:gostr34112012-256"/>
        <DigestValue>ZhEZYl72Uu9e46saZ8xLew+jaOdHEjQqPsGs/7X7/Yo=</DigestValue>
      </Reference>
      <Reference URI="/word/webSettings.xml?ContentType=application/vnd.openxmlformats-officedocument.wordprocessingml.webSettings+xml">
        <DigestMethod Algorithm="urn:ietf:params:xml:ns:cpxmlsec:algorithms:gostr34112012-256"/>
        <DigestValue>ovTOD2XCoxCgEP9buCoYw58zSEqbZg6y+Cs86qSRhFw=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2024-04-15T22:52:52Z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2024-04-15T22:52:52Z</xd:SigningTime>
          <xd:SigningCertificate>
            <xd:Cert>
              <xd:CertDigest>
                <DigestMethod Algorithm="urn:ietf:params:xml:ns:cpxmlsec:algorithms:gostr34112012-256"/>
                <DigestValue>wHUBrK5IZ2FLMc9bm0s6BWm6x6aW/NJZp2UMLlUOH6Q=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159507098265941889071229367177360988237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+TCCB6agAwIBAgILAPCp4okAAAAAB54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</xd:EncapsulatedX509Certificate>
            <xd:EncapsulatedX509Certificate>MIIFUTCCBP6gAwIBAgIRAJUfo0d8YQQ6rfqFhieCNEIwCgYIKoUDBwEBAwI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2638</Words>
  <Characters>15043</Characters>
  <Application>Microsoft Office Word</Application>
  <DocSecurity>0</DocSecurity>
  <Lines>125</Lines>
  <Paragraphs>35</Paragraphs>
  <ScaleCrop>false</ScaleCrop>
  <Company/>
  <LinksUpToDate>false</LinksUpToDate>
  <CharactersWithSpaces>17646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2024-04-14T20:42:00Z</dcterms:created>
  <dcterms:modified xsi:type="dcterms:W3CDTF">2024-04-14T23:41:00Z</dcterms:modified>
</cp:coreProperties>
</file>